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F1624" w:rsidRDefault="000F1624"/>
    <w:p w:rsidR="000F1624" w:rsidRDefault="00FE0305">
      <w:pPr>
        <w:spacing w:line="240" w:lineRule="auto"/>
      </w:pPr>
      <w:r>
        <w:rPr>
          <w:noProof/>
        </w:rPr>
        <w:drawing>
          <wp:anchor distT="0" distB="0" distL="114300" distR="114300" simplePos="0" relativeHeight="251658240" behindDoc="0" locked="0" layoutInCell="0" hidden="0" allowOverlap="0">
            <wp:simplePos x="0" y="0"/>
            <wp:positionH relativeFrom="margin">
              <wp:posOffset>-2923539</wp:posOffset>
            </wp:positionH>
            <wp:positionV relativeFrom="paragraph">
              <wp:posOffset>5577205</wp:posOffset>
            </wp:positionV>
            <wp:extent cx="10088880" cy="264160"/>
            <wp:effectExtent l="0" t="0" r="0" b="0"/>
            <wp:wrapNone/>
            <wp:docPr id="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
                    <a:srcRect/>
                    <a:stretch>
                      <a:fillRect/>
                    </a:stretch>
                  </pic:blipFill>
                  <pic:spPr>
                    <a:xfrm>
                      <a:off x="0" y="0"/>
                      <a:ext cx="10088880" cy="264160"/>
                    </a:xfrm>
                    <a:prstGeom prst="rect">
                      <a:avLst/>
                    </a:prstGeom>
                    <a:ln/>
                  </pic:spPr>
                </pic:pic>
              </a:graphicData>
            </a:graphic>
          </wp:anchor>
        </w:drawing>
      </w:r>
    </w:p>
    <w:p w:rsidR="000F1624" w:rsidRDefault="000F1624">
      <w:pPr>
        <w:spacing w:line="240" w:lineRule="auto"/>
      </w:pPr>
    </w:p>
    <w:p w:rsidR="000F1624" w:rsidRDefault="000F1624">
      <w:pPr>
        <w:spacing w:line="240" w:lineRule="auto"/>
      </w:pPr>
    </w:p>
    <w:p w:rsidR="000F1624" w:rsidRDefault="000F1624">
      <w:pPr>
        <w:tabs>
          <w:tab w:val="left" w:pos="5103"/>
        </w:tabs>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 w:rsidR="000F1624" w:rsidRDefault="000F1624"/>
    <w:p w:rsidR="000F1624" w:rsidRDefault="000F1624"/>
    <w:p w:rsidR="000F1624" w:rsidRDefault="000F1624"/>
    <w:p w:rsidR="000F1624" w:rsidRDefault="000F1624"/>
    <w:p w:rsidR="000F1624" w:rsidRDefault="000F1624"/>
    <w:p w:rsidR="000F1624" w:rsidRDefault="000F1624"/>
    <w:p w:rsidR="000F1624" w:rsidRDefault="00FE0305">
      <w:r>
        <w:rPr>
          <w:noProof/>
        </w:rPr>
        <mc:AlternateContent>
          <mc:Choice Requires="wps">
            <w:drawing>
              <wp:anchor distT="0" distB="0" distL="114300" distR="114300" simplePos="0" relativeHeight="251659264" behindDoc="0" locked="0" layoutInCell="0" hidden="0" allowOverlap="1">
                <wp:simplePos x="0" y="0"/>
                <wp:positionH relativeFrom="margin">
                  <wp:posOffset>-76199</wp:posOffset>
                </wp:positionH>
                <wp:positionV relativeFrom="paragraph">
                  <wp:posOffset>317500</wp:posOffset>
                </wp:positionV>
                <wp:extent cx="6083300" cy="1644392"/>
                <wp:effectExtent l="0" t="0" r="0" b="0"/>
                <wp:wrapNone/>
                <wp:docPr id="15" name="Rectangle 15"/>
                <wp:cNvGraphicFramePr/>
                <a:graphic xmlns:a="http://schemas.openxmlformats.org/drawingml/2006/main">
                  <a:graphicData uri="http://schemas.microsoft.com/office/word/2010/wordprocessingShape">
                    <wps:wsp>
                      <wps:cNvSpPr/>
                      <wps:spPr>
                        <a:xfrm>
                          <a:off x="2305619" y="2965613"/>
                          <a:ext cx="6080760" cy="1628775"/>
                        </a:xfrm>
                        <a:prstGeom prst="rect">
                          <a:avLst/>
                        </a:prstGeom>
                        <a:noFill/>
                        <a:ln>
                          <a:noFill/>
                        </a:ln>
                      </wps:spPr>
                      <wps:txbx>
                        <w:txbxContent>
                          <w:p w:rsidR="0030121B" w:rsidRDefault="0030121B">
                            <w:pPr>
                              <w:spacing w:line="240" w:lineRule="auto"/>
                              <w:textDirection w:val="btLr"/>
                            </w:pPr>
                            <w:r>
                              <w:rPr>
                                <w:sz w:val="32"/>
                              </w:rPr>
                              <w:t xml:space="preserve">Farhana Fayez, Markus </w:t>
                            </w:r>
                            <w:proofErr w:type="spellStart"/>
                            <w:r>
                              <w:rPr>
                                <w:sz w:val="32"/>
                              </w:rPr>
                              <w:t>Hirvensalo</w:t>
                            </w:r>
                            <w:proofErr w:type="spellEnd"/>
                            <w:r>
                              <w:rPr>
                                <w:sz w:val="32"/>
                              </w:rPr>
                              <w:t xml:space="preserve">, </w:t>
                            </w:r>
                            <w:proofErr w:type="spellStart"/>
                            <w:r>
                              <w:rPr>
                                <w:sz w:val="32"/>
                              </w:rPr>
                              <w:t>Gaurab</w:t>
                            </w:r>
                            <w:proofErr w:type="spellEnd"/>
                            <w:r>
                              <w:rPr>
                                <w:sz w:val="32"/>
                              </w:rPr>
                              <w:t xml:space="preserve"> and Matthias</w:t>
                            </w:r>
                          </w:p>
                          <w:p w:rsidR="0030121B" w:rsidRDefault="0030121B">
                            <w:pPr>
                              <w:spacing w:line="240" w:lineRule="auto"/>
                              <w:textDirection w:val="btLr"/>
                            </w:pPr>
                          </w:p>
                          <w:p w:rsidR="0030121B" w:rsidRDefault="0030121B">
                            <w:pPr>
                              <w:spacing w:line="240" w:lineRule="auto"/>
                              <w:textDirection w:val="btLr"/>
                            </w:pPr>
                            <w:r>
                              <w:rPr>
                                <w:sz w:val="44"/>
                              </w:rPr>
                              <w:t>Life Cycle Assessment (LCA)</w:t>
                            </w:r>
                          </w:p>
                          <w:p w:rsidR="0030121B" w:rsidRDefault="0030121B">
                            <w:pPr>
                              <w:spacing w:line="240" w:lineRule="auto"/>
                              <w:textDirection w:val="btLr"/>
                            </w:pPr>
                          </w:p>
                          <w:p w:rsidR="0030121B" w:rsidRDefault="0030121B">
                            <w:pPr>
                              <w:textDirection w:val="btLr"/>
                            </w:pPr>
                            <w:r>
                              <w:rPr>
                                <w:sz w:val="32"/>
                              </w:rPr>
                              <w:t xml:space="preserve">Project Report </w:t>
                            </w:r>
                          </w:p>
                        </w:txbxContent>
                      </wps:txbx>
                      <wps:bodyPr lIns="91425" tIns="91425" rIns="91425" bIns="91425" anchor="t" anchorCtr="0"/>
                    </wps:wsp>
                  </a:graphicData>
                </a:graphic>
              </wp:anchor>
            </w:drawing>
          </mc:Choice>
          <mc:Fallback>
            <w:pict>
              <v:rect id="Rectangle 15" o:spid="_x0000_s1026" style="position:absolute;left:0;text-align:left;margin-left:-6pt;margin-top:25pt;width:479pt;height:129.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" o:allowincell="f" filled="f" stroked="f">
                <v:textbox inset="2.53958mm,2.53958mm,2.53958mm,2.53958mm">
                  <w:txbxContent>
                    <w:p w:rsidR="0030121B" w:rsidRDefault="0030121B">
                      <w:pPr>
                        <w:spacing w:line="240" w:lineRule="auto"/>
                        <w:textDirection w:val="btLr"/>
                      </w:pPr>
                      <w:r>
                        <w:rPr>
                          <w:sz w:val="32"/>
                        </w:rPr>
                        <w:t xml:space="preserve">Farhana Fayez, Markus </w:t>
                      </w:r>
                      <w:proofErr w:type="spellStart"/>
                      <w:r>
                        <w:rPr>
                          <w:sz w:val="32"/>
                        </w:rPr>
                        <w:t>Hirvensalo</w:t>
                      </w:r>
                      <w:proofErr w:type="spellEnd"/>
                      <w:r>
                        <w:rPr>
                          <w:sz w:val="32"/>
                        </w:rPr>
                        <w:t xml:space="preserve">, </w:t>
                      </w:r>
                      <w:proofErr w:type="spellStart"/>
                      <w:r>
                        <w:rPr>
                          <w:sz w:val="32"/>
                        </w:rPr>
                        <w:t>Gaurab</w:t>
                      </w:r>
                      <w:proofErr w:type="spellEnd"/>
                      <w:r>
                        <w:rPr>
                          <w:sz w:val="32"/>
                        </w:rPr>
                        <w:t xml:space="preserve"> and Matthias</w:t>
                      </w:r>
                    </w:p>
                    <w:p w:rsidR="0030121B" w:rsidRDefault="0030121B">
                      <w:pPr>
                        <w:spacing w:line="240" w:lineRule="auto"/>
                        <w:textDirection w:val="btLr"/>
                      </w:pPr>
                    </w:p>
                    <w:p w:rsidR="0030121B" w:rsidRDefault="0030121B">
                      <w:pPr>
                        <w:spacing w:line="240" w:lineRule="auto"/>
                        <w:textDirection w:val="btLr"/>
                      </w:pPr>
                      <w:r>
                        <w:rPr>
                          <w:sz w:val="44"/>
                        </w:rPr>
                        <w:t>Life Cycle Assessment (LCA)</w:t>
                      </w:r>
                    </w:p>
                    <w:p w:rsidR="0030121B" w:rsidRDefault="0030121B">
                      <w:pPr>
                        <w:spacing w:line="240" w:lineRule="auto"/>
                        <w:textDirection w:val="btLr"/>
                      </w:pPr>
                    </w:p>
                    <w:p w:rsidR="0030121B" w:rsidRDefault="0030121B">
                      <w:pPr>
                        <w:textDirection w:val="btLr"/>
                      </w:pPr>
                      <w:r>
                        <w:rPr>
                          <w:sz w:val="32"/>
                        </w:rPr>
                        <w:t xml:space="preserve">Project Report </w:t>
                      </w:r>
                    </w:p>
                  </w:txbxContent>
                </v:textbox>
                <w10:wrap anchorx="margin"/>
              </v:rect>
            </w:pict>
          </mc:Fallback>
        </mc:AlternateContent>
      </w:r>
    </w:p>
    <w:p w:rsidR="000F1624" w:rsidRDefault="000F1624"/>
    <w:p w:rsidR="000F1624" w:rsidRDefault="000F1624"/>
    <w:p w:rsidR="000F1624" w:rsidRDefault="000F1624"/>
    <w:p w:rsidR="000F1624" w:rsidRDefault="000F1624"/>
    <w:p w:rsidR="000F1624" w:rsidRDefault="000F1624"/>
    <w:p w:rsidR="000F1624" w:rsidRDefault="000F1624"/>
    <w:p w:rsidR="000F1624" w:rsidRDefault="000F1624"/>
    <w:p w:rsidR="000F1624" w:rsidRDefault="00FE0305">
      <w:r>
        <w:rPr>
          <w:noProof/>
        </w:rPr>
        <mc:AlternateContent>
          <mc:Choice Requires="wps">
            <w:drawing>
              <wp:anchor distT="0" distB="0" distL="114300" distR="114300" simplePos="0" relativeHeight="251660288" behindDoc="0" locked="0" layoutInCell="0" hidden="0" allowOverlap="1">
                <wp:simplePos x="0" y="0"/>
                <wp:positionH relativeFrom="margin">
                  <wp:posOffset>-76199</wp:posOffset>
                </wp:positionH>
                <wp:positionV relativeFrom="paragraph">
                  <wp:posOffset>787400</wp:posOffset>
                </wp:positionV>
                <wp:extent cx="3810000" cy="1600200"/>
                <wp:effectExtent l="0" t="0" r="0" b="0"/>
                <wp:wrapNone/>
                <wp:docPr id="14" name="Rectangle 14"/>
                <wp:cNvGraphicFramePr/>
                <a:graphic xmlns:a="http://schemas.openxmlformats.org/drawingml/2006/main">
                  <a:graphicData uri="http://schemas.microsoft.com/office/word/2010/wordprocessingShape">
                    <wps:wsp>
                      <wps:cNvSpPr/>
                      <wps:spPr>
                        <a:xfrm>
                          <a:off x="3443223" y="2979900"/>
                          <a:ext cx="3805554" cy="1600199"/>
                        </a:xfrm>
                        <a:prstGeom prst="rect">
                          <a:avLst/>
                        </a:prstGeom>
                        <a:noFill/>
                        <a:ln>
                          <a:noFill/>
                        </a:ln>
                      </wps:spPr>
                      <wps:txbx>
                        <w:txbxContent>
                          <w:p w:rsidR="0030121B" w:rsidRDefault="0030121B">
                            <w:pPr>
                              <w:spacing w:line="240" w:lineRule="auto"/>
                              <w:textDirection w:val="btLr"/>
                            </w:pPr>
                            <w:r>
                              <w:t>Helsinki Metropolia University of Applied Sciences</w:t>
                            </w:r>
                          </w:p>
                          <w:p w:rsidR="0030121B" w:rsidRDefault="0030121B">
                            <w:pPr>
                              <w:textDirection w:val="btLr"/>
                            </w:pPr>
                            <w:r>
                              <w:t>Bachelor of Engineering</w:t>
                            </w:r>
                          </w:p>
                          <w:p w:rsidR="0030121B" w:rsidRDefault="0030121B">
                            <w:pPr>
                              <w:textDirection w:val="btLr"/>
                            </w:pPr>
                            <w:r>
                              <w:t>Environmental Engineering</w:t>
                            </w:r>
                          </w:p>
                          <w:p w:rsidR="0030121B" w:rsidRDefault="0030121B">
                            <w:pPr>
                              <w:textDirection w:val="btLr"/>
                            </w:pPr>
                          </w:p>
                          <w:p w:rsidR="0030121B" w:rsidRDefault="0030121B">
                            <w:pPr>
                              <w:textDirection w:val="btLr"/>
                            </w:pPr>
                            <w:r>
                              <w:t xml:space="preserve">18.12.2015 </w:t>
                            </w:r>
                          </w:p>
                          <w:p w:rsidR="0030121B" w:rsidRDefault="0030121B">
                            <w:pPr>
                              <w:textDirection w:val="btLr"/>
                            </w:pPr>
                          </w:p>
                        </w:txbxContent>
                      </wps:txbx>
                      <wps:bodyPr lIns="91425" tIns="91425" rIns="91425" bIns="91425" anchor="t" anchorCtr="0"/>
                    </wps:wsp>
                  </a:graphicData>
                </a:graphic>
              </wp:anchor>
            </w:drawing>
          </mc:Choice>
          <mc:Fallback>
            <w:pict>
              <v:rect id="Rectangle 14" o:spid="_x0000_s1027" style="position:absolute;left:0;text-align:left;margin-left:-6pt;margin-top:62pt;width:300pt;height:126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" o:allowincell="f" filled="f" stroked="f">
                <v:textbox inset="2.53958mm,2.53958mm,2.53958mm,2.53958mm">
                  <w:txbxContent>
                    <w:p w:rsidR="0030121B" w:rsidRDefault="0030121B">
                      <w:pPr>
                        <w:spacing w:line="240" w:lineRule="auto"/>
                        <w:textDirection w:val="btLr"/>
                      </w:pPr>
                      <w:r>
                        <w:t>Helsinki Metropolia University of Applied Sciences</w:t>
                      </w:r>
                    </w:p>
                    <w:p w:rsidR="0030121B" w:rsidRDefault="0030121B">
                      <w:pPr>
                        <w:textDirection w:val="btLr"/>
                      </w:pPr>
                      <w:r>
                        <w:t>Bachelor of Engineering</w:t>
                      </w:r>
                    </w:p>
                    <w:p w:rsidR="0030121B" w:rsidRDefault="0030121B">
                      <w:pPr>
                        <w:textDirection w:val="btLr"/>
                      </w:pPr>
                      <w:r>
                        <w:t>Environmental Engineering</w:t>
                      </w:r>
                    </w:p>
                    <w:p w:rsidR="0030121B" w:rsidRDefault="0030121B">
                      <w:pPr>
                        <w:textDirection w:val="btLr"/>
                      </w:pPr>
                    </w:p>
                    <w:p w:rsidR="0030121B" w:rsidRDefault="0030121B">
                      <w:pPr>
                        <w:textDirection w:val="btLr"/>
                      </w:pPr>
                      <w:r>
                        <w:t xml:space="preserve">18.12.2015 </w:t>
                      </w:r>
                    </w:p>
                    <w:p w:rsidR="0030121B" w:rsidRDefault="0030121B">
                      <w:pPr>
                        <w:textDirection w:val="btLr"/>
                      </w:pPr>
                    </w:p>
                  </w:txbxContent>
                </v:textbox>
                <w10:wrap anchorx="margin"/>
              </v:rect>
            </w:pict>
          </mc:Fallback>
        </mc:AlternateContent>
      </w:r>
    </w:p>
    <w:p w:rsidR="000F1624" w:rsidRDefault="00FE0305">
      <w:r>
        <w:br w:type="page"/>
      </w:r>
    </w:p>
    <w:p w:rsidR="000F1624" w:rsidRDefault="000F1624">
      <w:pPr>
        <w:widowControl w:val="0"/>
        <w:spacing w:line="276" w:lineRule="auto"/>
        <w:jc w:val="left"/>
      </w:pPr>
    </w:p>
    <w:tbl>
      <w:tblPr>
        <w:tblStyle w:val="a"/>
        <w:tblW w:w="9061" w:type="dxa"/>
        <w:tblInd w:w="-115"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Look w:val="0000" w:firstRow="0" w:lastRow="0" w:firstColumn="0" w:lastColumn="0" w:noHBand="0" w:noVBand="0"/>
      </w:tblPr>
      <w:tblGrid>
        <w:gridCol w:w="2599"/>
        <w:gridCol w:w="281"/>
        <w:gridCol w:w="6181"/>
      </w:tblGrid>
      <w:tr w:rsidR="000F1624">
        <w:trPr>
          <w:trHeight w:val="1520"/>
        </w:trPr>
        <w:tc>
          <w:tcPr>
            <w:tcW w:w="2599" w:type="dxa"/>
            <w:vAlign w:val="center"/>
          </w:tcPr>
          <w:p w:rsidR="000F1624" w:rsidRDefault="00FE0305">
            <w:pPr>
              <w:spacing w:line="240" w:lineRule="auto"/>
            </w:pPr>
            <w:r>
              <w:t>Author(s)</w:t>
            </w:r>
          </w:p>
          <w:p w:rsidR="000F1624" w:rsidRDefault="00FE0305">
            <w:pPr>
              <w:spacing w:line="240" w:lineRule="auto"/>
            </w:pPr>
            <w:r>
              <w:t>Title</w:t>
            </w:r>
          </w:p>
          <w:p w:rsidR="000F1624" w:rsidRDefault="000F1624">
            <w:pPr>
              <w:spacing w:line="240" w:lineRule="auto"/>
            </w:pPr>
          </w:p>
          <w:p w:rsidR="000F1624" w:rsidRDefault="00FE0305">
            <w:pPr>
              <w:spacing w:line="240" w:lineRule="auto"/>
            </w:pPr>
            <w:r>
              <w:t>Number of Pages</w:t>
            </w:r>
          </w:p>
          <w:p w:rsidR="000F1624" w:rsidRDefault="00FE0305">
            <w:pPr>
              <w:spacing w:line="240" w:lineRule="auto"/>
            </w:pPr>
            <w:r>
              <w:t>Date</w:t>
            </w:r>
          </w:p>
        </w:tc>
        <w:tc>
          <w:tcPr>
            <w:tcW w:w="6462" w:type="dxa"/>
            <w:gridSpan w:val="2"/>
            <w:vAlign w:val="center"/>
          </w:tcPr>
          <w:p w:rsidR="000F1624" w:rsidRPr="001210EC" w:rsidRDefault="00FE0305">
            <w:pPr>
              <w:spacing w:line="240" w:lineRule="auto"/>
              <w:rPr>
                <w:lang w:val="fi-FI"/>
              </w:rPr>
            </w:pPr>
            <w:r w:rsidRPr="001210EC">
              <w:rPr>
                <w:lang w:val="fi-FI"/>
              </w:rPr>
              <w:t>Farhana Fayez, Markus Hirvensalo</w:t>
            </w:r>
            <w:r w:rsidR="001210EC" w:rsidRPr="001210EC">
              <w:rPr>
                <w:lang w:val="fi-FI"/>
              </w:rPr>
              <w:t>, Matthias, Gaurab</w:t>
            </w:r>
          </w:p>
          <w:p w:rsidR="000F1624" w:rsidRDefault="00FE0305">
            <w:pPr>
              <w:spacing w:line="240" w:lineRule="auto"/>
            </w:pPr>
            <w:r>
              <w:t>LCA Project Report</w:t>
            </w:r>
          </w:p>
          <w:p w:rsidR="000F1624" w:rsidRDefault="000F1624">
            <w:pPr>
              <w:spacing w:line="240" w:lineRule="auto"/>
            </w:pPr>
          </w:p>
          <w:p w:rsidR="000F1624" w:rsidRDefault="00150843">
            <w:pPr>
              <w:spacing w:line="240" w:lineRule="auto"/>
            </w:pPr>
            <w:r>
              <w:t>2</w:t>
            </w:r>
            <w:r w:rsidR="00B14C61">
              <w:t>8</w:t>
            </w:r>
            <w:r w:rsidR="001210EC">
              <w:t xml:space="preserve"> pages</w:t>
            </w:r>
          </w:p>
          <w:p w:rsidR="000F1624" w:rsidRDefault="001210EC">
            <w:pPr>
              <w:spacing w:line="240" w:lineRule="auto"/>
            </w:pPr>
            <w:r>
              <w:t>20 December 2015</w:t>
            </w:r>
          </w:p>
        </w:tc>
      </w:tr>
      <w:tr w:rsidR="000F1624">
        <w:trPr>
          <w:trHeight w:val="440"/>
        </w:trPr>
        <w:tc>
          <w:tcPr>
            <w:tcW w:w="2599" w:type="dxa"/>
            <w:vAlign w:val="center"/>
          </w:tcPr>
          <w:p w:rsidR="000F1624" w:rsidRDefault="00FE0305">
            <w:pPr>
              <w:spacing w:line="240" w:lineRule="auto"/>
            </w:pPr>
            <w:r>
              <w:t>Degree</w:t>
            </w:r>
          </w:p>
        </w:tc>
        <w:tc>
          <w:tcPr>
            <w:tcW w:w="6462" w:type="dxa"/>
            <w:gridSpan w:val="2"/>
            <w:vAlign w:val="center"/>
          </w:tcPr>
          <w:p w:rsidR="000F1624" w:rsidRDefault="00FE0305">
            <w:pPr>
              <w:spacing w:line="240" w:lineRule="auto"/>
            </w:pPr>
            <w:r>
              <w:t>Name of the degree</w:t>
            </w:r>
          </w:p>
        </w:tc>
      </w:tr>
      <w:tr w:rsidR="000F1624">
        <w:trPr>
          <w:trHeight w:val="440"/>
        </w:trPr>
        <w:tc>
          <w:tcPr>
            <w:tcW w:w="2599" w:type="dxa"/>
            <w:vAlign w:val="center"/>
          </w:tcPr>
          <w:p w:rsidR="000F1624" w:rsidRDefault="00FE0305">
            <w:pPr>
              <w:spacing w:line="240" w:lineRule="auto"/>
            </w:pPr>
            <w:r>
              <w:t>Degree Programme</w:t>
            </w:r>
          </w:p>
        </w:tc>
        <w:tc>
          <w:tcPr>
            <w:tcW w:w="6462" w:type="dxa"/>
            <w:gridSpan w:val="2"/>
            <w:vAlign w:val="center"/>
          </w:tcPr>
          <w:p w:rsidR="000F1624" w:rsidRDefault="001210EC">
            <w:pPr>
              <w:spacing w:line="240" w:lineRule="auto"/>
            </w:pPr>
            <w:r>
              <w:t>Environmental Engineering</w:t>
            </w:r>
          </w:p>
        </w:tc>
      </w:tr>
      <w:tr w:rsidR="000F1624">
        <w:trPr>
          <w:trHeight w:val="440"/>
        </w:trPr>
        <w:tc>
          <w:tcPr>
            <w:tcW w:w="2599" w:type="dxa"/>
            <w:vAlign w:val="center"/>
          </w:tcPr>
          <w:p w:rsidR="000F1624" w:rsidRDefault="00FE0305">
            <w:pPr>
              <w:spacing w:line="240" w:lineRule="auto"/>
            </w:pPr>
            <w:r>
              <w:t>Specialisation option</w:t>
            </w:r>
          </w:p>
        </w:tc>
        <w:tc>
          <w:tcPr>
            <w:tcW w:w="6462" w:type="dxa"/>
            <w:gridSpan w:val="2"/>
            <w:vAlign w:val="center"/>
          </w:tcPr>
          <w:p w:rsidR="000F1624" w:rsidRDefault="001210EC">
            <w:pPr>
              <w:spacing w:line="240" w:lineRule="auto"/>
            </w:pPr>
            <w:r>
              <w:t>-</w:t>
            </w:r>
          </w:p>
        </w:tc>
      </w:tr>
      <w:tr w:rsidR="000F1624">
        <w:trPr>
          <w:trHeight w:val="780"/>
        </w:trPr>
        <w:tc>
          <w:tcPr>
            <w:tcW w:w="2599" w:type="dxa"/>
            <w:vAlign w:val="center"/>
          </w:tcPr>
          <w:p w:rsidR="000F1624" w:rsidRDefault="00FE0305">
            <w:pPr>
              <w:spacing w:line="240" w:lineRule="auto"/>
            </w:pPr>
            <w:r>
              <w:t>Instructor(s)</w:t>
            </w:r>
          </w:p>
          <w:p w:rsidR="000F1624" w:rsidRDefault="000F1624">
            <w:pPr>
              <w:spacing w:line="240" w:lineRule="auto"/>
            </w:pPr>
          </w:p>
        </w:tc>
        <w:tc>
          <w:tcPr>
            <w:tcW w:w="6462" w:type="dxa"/>
            <w:gridSpan w:val="2"/>
            <w:vAlign w:val="center"/>
          </w:tcPr>
          <w:p w:rsidR="000F1624" w:rsidRDefault="00FE0305">
            <w:pPr>
              <w:spacing w:line="240" w:lineRule="auto"/>
            </w:pPr>
            <w:r>
              <w:t xml:space="preserve">Antti </w:t>
            </w:r>
            <w:proofErr w:type="spellStart"/>
            <w:r>
              <w:t>Tohka</w:t>
            </w:r>
            <w:proofErr w:type="spellEnd"/>
            <w:r>
              <w:t xml:space="preserve"> (Head of DP, Principal Lecturer)</w:t>
            </w:r>
          </w:p>
          <w:p w:rsidR="000F1624" w:rsidRDefault="00FE0305">
            <w:pPr>
              <w:spacing w:line="240" w:lineRule="auto"/>
            </w:pPr>
            <w:proofErr w:type="spellStart"/>
            <w:r>
              <w:t>Veli</w:t>
            </w:r>
            <w:proofErr w:type="spellEnd"/>
            <w:r>
              <w:t xml:space="preserve"> </w:t>
            </w:r>
            <w:proofErr w:type="spellStart"/>
            <w:r>
              <w:t>Matti</w:t>
            </w:r>
            <w:proofErr w:type="spellEnd"/>
            <w:r>
              <w:t xml:space="preserve"> (Principal Lecturer)</w:t>
            </w:r>
          </w:p>
          <w:p w:rsidR="000F1624" w:rsidRDefault="000F1624">
            <w:pPr>
              <w:spacing w:line="240" w:lineRule="auto"/>
            </w:pPr>
          </w:p>
        </w:tc>
      </w:tr>
      <w:tr w:rsidR="000F1624">
        <w:tc>
          <w:tcPr>
            <w:tcW w:w="9061" w:type="dxa"/>
            <w:gridSpan w:val="3"/>
            <w:tcMar>
              <w:top w:w="108" w:type="dxa"/>
              <w:left w:w="108" w:type="dxa"/>
              <w:bottom w:w="108" w:type="dxa"/>
              <w:right w:w="108" w:type="dxa"/>
            </w:tcMar>
          </w:tcPr>
          <w:p w:rsidR="000F1624" w:rsidRDefault="000F1624">
            <w:pPr>
              <w:spacing w:line="240" w:lineRule="auto"/>
            </w:pPr>
          </w:p>
          <w:p w:rsidR="000F1624" w:rsidRDefault="000F1624">
            <w:pPr>
              <w:spacing w:line="240" w:lineRule="auto"/>
            </w:pPr>
            <w:bookmarkStart w:id="0" w:name="_GoBack"/>
            <w:bookmarkEnd w:id="0"/>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p w:rsidR="000F1624" w:rsidRDefault="000F1624">
            <w:pPr>
              <w:spacing w:line="240" w:lineRule="auto"/>
            </w:pPr>
          </w:p>
        </w:tc>
      </w:tr>
      <w:tr w:rsidR="000F1624">
        <w:tc>
          <w:tcPr>
            <w:tcW w:w="2880" w:type="dxa"/>
            <w:gridSpan w:val="2"/>
          </w:tcPr>
          <w:p w:rsidR="000F1624" w:rsidRDefault="00FE0305">
            <w:pPr>
              <w:spacing w:line="240" w:lineRule="auto"/>
            </w:pPr>
            <w:r>
              <w:lastRenderedPageBreak/>
              <w:t>Keywords</w:t>
            </w:r>
          </w:p>
        </w:tc>
        <w:tc>
          <w:tcPr>
            <w:tcW w:w="6181" w:type="dxa"/>
          </w:tcPr>
          <w:p w:rsidR="000F1624" w:rsidRDefault="001210EC">
            <w:pPr>
              <w:spacing w:line="240" w:lineRule="auto"/>
            </w:pPr>
            <w:r>
              <w:t>LCA, Emissions, Impacts, Cars, Public Transport</w:t>
            </w:r>
          </w:p>
        </w:tc>
      </w:tr>
    </w:tbl>
    <w:p w:rsidR="000F1624" w:rsidRDefault="00FE0305">
      <w:r>
        <w:br w:type="page"/>
      </w:r>
    </w:p>
    <w:sdt>
      <w:sdtPr>
        <w:id w:val="442041259"/>
        <w:docPartObj>
          <w:docPartGallery w:val="Table of Contents"/>
          <w:docPartUnique/>
        </w:docPartObj>
      </w:sdtPr>
      <w:sdtEndPr>
        <w:rPr>
          <w:rFonts w:ascii="Arial" w:eastAsia="Arial" w:hAnsi="Arial" w:cs="Arial"/>
          <w:b/>
          <w:bCs/>
          <w:noProof/>
          <w:color w:val="000000"/>
          <w:sz w:val="22"/>
          <w:szCs w:val="22"/>
          <w:lang w:val="en-GB" w:eastAsia="en-GB"/>
        </w:rPr>
      </w:sdtEndPr>
      <w:sdtContent>
        <w:p w:rsidR="001210EC" w:rsidRDefault="001210EC" w:rsidP="001210EC">
          <w:pPr>
            <w:pStyle w:val="TOCHeading"/>
            <w:jc w:val="center"/>
          </w:pPr>
          <w:r w:rsidRPr="001210EC">
            <w:rPr>
              <w:rFonts w:ascii="Arial" w:hAnsi="Arial" w:cs="Arial"/>
              <w:b/>
              <w:color w:val="000000" w:themeColor="text1"/>
            </w:rPr>
            <w:t>Table of Contents</w:t>
          </w:r>
        </w:p>
        <w:p w:rsidR="001210EC" w:rsidRPr="001210EC" w:rsidRDefault="001210EC" w:rsidP="001210EC">
          <w:pPr>
            <w:rPr>
              <w:lang w:val="en-US" w:eastAsia="en-US"/>
            </w:rPr>
          </w:pPr>
        </w:p>
        <w:p w:rsidR="001210EC" w:rsidRDefault="001210EC">
          <w:pPr>
            <w:pStyle w:val="TOC1"/>
            <w:tabs>
              <w:tab w:val="left" w:pos="440"/>
              <w:tab w:val="right" w:leader="dot" w:pos="8494"/>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38404573" w:history="1">
            <w:r w:rsidRPr="001210EC">
              <w:rPr>
                <w:rStyle w:val="Hyperlink"/>
                <w:b/>
                <w:noProof/>
              </w:rPr>
              <w:t>1</w:t>
            </w:r>
            <w:r w:rsidRPr="001210EC">
              <w:rPr>
                <w:rFonts w:asciiTheme="minorHAnsi" w:eastAsiaTheme="minorEastAsia" w:hAnsiTheme="minorHAnsi" w:cstheme="minorBidi"/>
                <w:b/>
                <w:noProof/>
                <w:color w:val="auto"/>
              </w:rPr>
              <w:tab/>
            </w:r>
            <w:r w:rsidRPr="001210EC">
              <w:rPr>
                <w:rStyle w:val="Hyperlink"/>
                <w:b/>
                <w:noProof/>
              </w:rPr>
              <w:t>Project Background</w:t>
            </w:r>
            <w:r>
              <w:rPr>
                <w:noProof/>
                <w:webHidden/>
              </w:rPr>
              <w:tab/>
            </w:r>
            <w:r>
              <w:rPr>
                <w:noProof/>
                <w:webHidden/>
              </w:rPr>
              <w:fldChar w:fldCharType="begin"/>
            </w:r>
            <w:r>
              <w:rPr>
                <w:noProof/>
                <w:webHidden/>
              </w:rPr>
              <w:instrText xml:space="preserve"> PAGEREF _Toc438404573 \h </w:instrText>
            </w:r>
            <w:r>
              <w:rPr>
                <w:noProof/>
                <w:webHidden/>
              </w:rPr>
            </w:r>
            <w:r>
              <w:rPr>
                <w:noProof/>
                <w:webHidden/>
              </w:rPr>
              <w:fldChar w:fldCharType="separate"/>
            </w:r>
            <w:r w:rsidR="0030121B">
              <w:rPr>
                <w:noProof/>
                <w:webHidden/>
              </w:rPr>
              <w:t>6</w:t>
            </w:r>
            <w:r>
              <w:rPr>
                <w:noProof/>
                <w:webHidden/>
              </w:rPr>
              <w:fldChar w:fldCharType="end"/>
            </w:r>
          </w:hyperlink>
        </w:p>
        <w:p w:rsidR="001210EC" w:rsidRDefault="001210EC">
          <w:pPr>
            <w:pStyle w:val="TOC2"/>
            <w:tabs>
              <w:tab w:val="left" w:pos="880"/>
              <w:tab w:val="right" w:leader="dot" w:pos="8494"/>
            </w:tabs>
            <w:rPr>
              <w:rFonts w:asciiTheme="minorHAnsi" w:eastAsiaTheme="minorEastAsia" w:hAnsiTheme="minorHAnsi" w:cstheme="minorBidi"/>
              <w:noProof/>
              <w:color w:val="auto"/>
            </w:rPr>
          </w:pPr>
          <w:hyperlink w:anchor="_Toc438404574" w:history="1">
            <w:r w:rsidRPr="00E267C1">
              <w:rPr>
                <w:rStyle w:val="Hyperlink"/>
                <w:b/>
                <w:noProof/>
              </w:rPr>
              <w:t>1.1</w:t>
            </w:r>
            <w:r>
              <w:rPr>
                <w:rFonts w:asciiTheme="minorHAnsi" w:eastAsiaTheme="minorEastAsia" w:hAnsiTheme="minorHAnsi" w:cstheme="minorBidi"/>
                <w:noProof/>
                <w:color w:val="auto"/>
              </w:rPr>
              <w:tab/>
            </w:r>
            <w:r w:rsidRPr="00E267C1">
              <w:rPr>
                <w:rStyle w:val="Hyperlink"/>
                <w:b/>
                <w:noProof/>
              </w:rPr>
              <w:t>Average Car Ages</w:t>
            </w:r>
            <w:r>
              <w:rPr>
                <w:noProof/>
                <w:webHidden/>
              </w:rPr>
              <w:tab/>
            </w:r>
            <w:r>
              <w:rPr>
                <w:noProof/>
                <w:webHidden/>
              </w:rPr>
              <w:fldChar w:fldCharType="begin"/>
            </w:r>
            <w:r>
              <w:rPr>
                <w:noProof/>
                <w:webHidden/>
              </w:rPr>
              <w:instrText xml:space="preserve"> PAGEREF _Toc438404574 \h </w:instrText>
            </w:r>
            <w:r>
              <w:rPr>
                <w:noProof/>
                <w:webHidden/>
              </w:rPr>
            </w:r>
            <w:r>
              <w:rPr>
                <w:noProof/>
                <w:webHidden/>
              </w:rPr>
              <w:fldChar w:fldCharType="separate"/>
            </w:r>
            <w:r w:rsidR="0030121B">
              <w:rPr>
                <w:noProof/>
                <w:webHidden/>
              </w:rPr>
              <w:t>6</w:t>
            </w:r>
            <w:r>
              <w:rPr>
                <w:noProof/>
                <w:webHidden/>
              </w:rPr>
              <w:fldChar w:fldCharType="end"/>
            </w:r>
          </w:hyperlink>
        </w:p>
        <w:p w:rsidR="001210EC" w:rsidRDefault="001210EC">
          <w:pPr>
            <w:pStyle w:val="TOC2"/>
            <w:tabs>
              <w:tab w:val="left" w:pos="880"/>
              <w:tab w:val="right" w:leader="dot" w:pos="8494"/>
            </w:tabs>
            <w:rPr>
              <w:rFonts w:asciiTheme="minorHAnsi" w:eastAsiaTheme="minorEastAsia" w:hAnsiTheme="minorHAnsi" w:cstheme="minorBidi"/>
              <w:noProof/>
              <w:color w:val="auto"/>
            </w:rPr>
          </w:pPr>
          <w:hyperlink w:anchor="_Toc438404575" w:history="1">
            <w:r w:rsidRPr="00E267C1">
              <w:rPr>
                <w:rStyle w:val="Hyperlink"/>
                <w:b/>
                <w:noProof/>
              </w:rPr>
              <w:t>1.2</w:t>
            </w:r>
            <w:r>
              <w:rPr>
                <w:rFonts w:asciiTheme="minorHAnsi" w:eastAsiaTheme="minorEastAsia" w:hAnsiTheme="minorHAnsi" w:cstheme="minorBidi"/>
                <w:noProof/>
                <w:color w:val="auto"/>
              </w:rPr>
              <w:tab/>
            </w:r>
            <w:r w:rsidRPr="00E267C1">
              <w:rPr>
                <w:rStyle w:val="Hyperlink"/>
                <w:b/>
                <w:noProof/>
              </w:rPr>
              <w:t>Average Car 2015</w:t>
            </w:r>
            <w:r>
              <w:rPr>
                <w:noProof/>
                <w:webHidden/>
              </w:rPr>
              <w:tab/>
            </w:r>
            <w:r>
              <w:rPr>
                <w:noProof/>
                <w:webHidden/>
              </w:rPr>
              <w:fldChar w:fldCharType="begin"/>
            </w:r>
            <w:r>
              <w:rPr>
                <w:noProof/>
                <w:webHidden/>
              </w:rPr>
              <w:instrText xml:space="preserve"> PAGEREF _Toc438404575 \h </w:instrText>
            </w:r>
            <w:r>
              <w:rPr>
                <w:noProof/>
                <w:webHidden/>
              </w:rPr>
            </w:r>
            <w:r>
              <w:rPr>
                <w:noProof/>
                <w:webHidden/>
              </w:rPr>
              <w:fldChar w:fldCharType="separate"/>
            </w:r>
            <w:r w:rsidR="0030121B">
              <w:rPr>
                <w:noProof/>
                <w:webHidden/>
              </w:rPr>
              <w:t>6</w:t>
            </w:r>
            <w:r>
              <w:rPr>
                <w:noProof/>
                <w:webHidden/>
              </w:rPr>
              <w:fldChar w:fldCharType="end"/>
            </w:r>
          </w:hyperlink>
        </w:p>
        <w:p w:rsidR="001210EC" w:rsidRDefault="001210EC">
          <w:pPr>
            <w:pStyle w:val="TOC3"/>
            <w:tabs>
              <w:tab w:val="left" w:pos="1320"/>
              <w:tab w:val="right" w:leader="dot" w:pos="8494"/>
            </w:tabs>
            <w:rPr>
              <w:rFonts w:asciiTheme="minorHAnsi" w:eastAsiaTheme="minorEastAsia" w:hAnsiTheme="minorHAnsi" w:cstheme="minorBidi"/>
              <w:noProof/>
              <w:color w:val="auto"/>
            </w:rPr>
          </w:pPr>
          <w:hyperlink w:anchor="_Toc438404576" w:history="1">
            <w:r w:rsidRPr="00E267C1">
              <w:rPr>
                <w:rStyle w:val="Hyperlink"/>
                <w:b/>
                <w:noProof/>
              </w:rPr>
              <w:t>1.2.1</w:t>
            </w:r>
            <w:r>
              <w:rPr>
                <w:rFonts w:asciiTheme="minorHAnsi" w:eastAsiaTheme="minorEastAsia" w:hAnsiTheme="minorHAnsi" w:cstheme="minorBidi"/>
                <w:noProof/>
                <w:color w:val="auto"/>
              </w:rPr>
              <w:tab/>
            </w:r>
            <w:r w:rsidRPr="00E267C1">
              <w:rPr>
                <w:rStyle w:val="Hyperlink"/>
                <w:b/>
                <w:noProof/>
              </w:rPr>
              <w:t>Emissions per kilometre</w:t>
            </w:r>
            <w:r>
              <w:rPr>
                <w:noProof/>
                <w:webHidden/>
              </w:rPr>
              <w:tab/>
            </w:r>
            <w:r>
              <w:rPr>
                <w:noProof/>
                <w:webHidden/>
              </w:rPr>
              <w:fldChar w:fldCharType="begin"/>
            </w:r>
            <w:r>
              <w:rPr>
                <w:noProof/>
                <w:webHidden/>
              </w:rPr>
              <w:instrText xml:space="preserve"> PAGEREF _Toc438404576 \h </w:instrText>
            </w:r>
            <w:r>
              <w:rPr>
                <w:noProof/>
                <w:webHidden/>
              </w:rPr>
            </w:r>
            <w:r>
              <w:rPr>
                <w:noProof/>
                <w:webHidden/>
              </w:rPr>
              <w:fldChar w:fldCharType="separate"/>
            </w:r>
            <w:r w:rsidR="0030121B">
              <w:rPr>
                <w:noProof/>
                <w:webHidden/>
              </w:rPr>
              <w:t>7</w:t>
            </w:r>
            <w:r>
              <w:rPr>
                <w:noProof/>
                <w:webHidden/>
              </w:rPr>
              <w:fldChar w:fldCharType="end"/>
            </w:r>
          </w:hyperlink>
        </w:p>
        <w:p w:rsidR="001210EC" w:rsidRDefault="001210EC">
          <w:pPr>
            <w:pStyle w:val="TOC2"/>
            <w:tabs>
              <w:tab w:val="left" w:pos="880"/>
              <w:tab w:val="right" w:leader="dot" w:pos="8494"/>
            </w:tabs>
            <w:rPr>
              <w:rFonts w:asciiTheme="minorHAnsi" w:eastAsiaTheme="minorEastAsia" w:hAnsiTheme="minorHAnsi" w:cstheme="minorBidi"/>
              <w:noProof/>
              <w:color w:val="auto"/>
            </w:rPr>
          </w:pPr>
          <w:hyperlink w:anchor="_Toc438404577" w:history="1">
            <w:r w:rsidRPr="00E267C1">
              <w:rPr>
                <w:rStyle w:val="Hyperlink"/>
                <w:b/>
                <w:noProof/>
              </w:rPr>
              <w:t>1.3</w:t>
            </w:r>
            <w:r>
              <w:rPr>
                <w:rFonts w:asciiTheme="minorHAnsi" w:eastAsiaTheme="minorEastAsia" w:hAnsiTheme="minorHAnsi" w:cstheme="minorBidi"/>
                <w:noProof/>
                <w:color w:val="auto"/>
              </w:rPr>
              <w:tab/>
            </w:r>
            <w:r w:rsidRPr="00E267C1">
              <w:rPr>
                <w:rStyle w:val="Hyperlink"/>
                <w:b/>
                <w:noProof/>
              </w:rPr>
              <w:t>Average Car 2020</w:t>
            </w:r>
            <w:r>
              <w:rPr>
                <w:noProof/>
                <w:webHidden/>
              </w:rPr>
              <w:tab/>
            </w:r>
            <w:r>
              <w:rPr>
                <w:noProof/>
                <w:webHidden/>
              </w:rPr>
              <w:fldChar w:fldCharType="begin"/>
            </w:r>
            <w:r>
              <w:rPr>
                <w:noProof/>
                <w:webHidden/>
              </w:rPr>
              <w:instrText xml:space="preserve"> PAGEREF _Toc438404577 \h </w:instrText>
            </w:r>
            <w:r>
              <w:rPr>
                <w:noProof/>
                <w:webHidden/>
              </w:rPr>
            </w:r>
            <w:r>
              <w:rPr>
                <w:noProof/>
                <w:webHidden/>
              </w:rPr>
              <w:fldChar w:fldCharType="separate"/>
            </w:r>
            <w:r w:rsidR="0030121B">
              <w:rPr>
                <w:noProof/>
                <w:webHidden/>
              </w:rPr>
              <w:t>7</w:t>
            </w:r>
            <w:r>
              <w:rPr>
                <w:noProof/>
                <w:webHidden/>
              </w:rPr>
              <w:fldChar w:fldCharType="end"/>
            </w:r>
          </w:hyperlink>
        </w:p>
        <w:p w:rsidR="001210EC" w:rsidRDefault="001210EC">
          <w:pPr>
            <w:pStyle w:val="TOC3"/>
            <w:tabs>
              <w:tab w:val="left" w:pos="1320"/>
              <w:tab w:val="right" w:leader="dot" w:pos="8494"/>
            </w:tabs>
            <w:rPr>
              <w:rFonts w:asciiTheme="minorHAnsi" w:eastAsiaTheme="minorEastAsia" w:hAnsiTheme="minorHAnsi" w:cstheme="minorBidi"/>
              <w:noProof/>
              <w:color w:val="auto"/>
            </w:rPr>
          </w:pPr>
          <w:hyperlink w:anchor="_Toc438404578" w:history="1">
            <w:r w:rsidRPr="00E267C1">
              <w:rPr>
                <w:rStyle w:val="Hyperlink"/>
                <w:b/>
                <w:noProof/>
              </w:rPr>
              <w:t>1.3.1</w:t>
            </w:r>
            <w:r>
              <w:rPr>
                <w:rFonts w:asciiTheme="minorHAnsi" w:eastAsiaTheme="minorEastAsia" w:hAnsiTheme="minorHAnsi" w:cstheme="minorBidi"/>
                <w:noProof/>
                <w:color w:val="auto"/>
              </w:rPr>
              <w:tab/>
            </w:r>
            <w:r w:rsidRPr="00E267C1">
              <w:rPr>
                <w:rStyle w:val="Hyperlink"/>
                <w:b/>
                <w:noProof/>
              </w:rPr>
              <w:t>Emissions per kilometre</w:t>
            </w:r>
            <w:r>
              <w:rPr>
                <w:noProof/>
                <w:webHidden/>
              </w:rPr>
              <w:tab/>
            </w:r>
            <w:r>
              <w:rPr>
                <w:noProof/>
                <w:webHidden/>
              </w:rPr>
              <w:fldChar w:fldCharType="begin"/>
            </w:r>
            <w:r>
              <w:rPr>
                <w:noProof/>
                <w:webHidden/>
              </w:rPr>
              <w:instrText xml:space="preserve"> PAGEREF _Toc438404578 \h </w:instrText>
            </w:r>
            <w:r>
              <w:rPr>
                <w:noProof/>
                <w:webHidden/>
              </w:rPr>
            </w:r>
            <w:r>
              <w:rPr>
                <w:noProof/>
                <w:webHidden/>
              </w:rPr>
              <w:fldChar w:fldCharType="separate"/>
            </w:r>
            <w:r w:rsidR="0030121B">
              <w:rPr>
                <w:noProof/>
                <w:webHidden/>
              </w:rPr>
              <w:t>8</w:t>
            </w:r>
            <w:r>
              <w:rPr>
                <w:noProof/>
                <w:webHidden/>
              </w:rPr>
              <w:fldChar w:fldCharType="end"/>
            </w:r>
          </w:hyperlink>
        </w:p>
        <w:p w:rsidR="001210EC" w:rsidRDefault="001210EC">
          <w:pPr>
            <w:pStyle w:val="TOC2"/>
            <w:tabs>
              <w:tab w:val="left" w:pos="880"/>
              <w:tab w:val="right" w:leader="dot" w:pos="8494"/>
            </w:tabs>
            <w:rPr>
              <w:rFonts w:asciiTheme="minorHAnsi" w:eastAsiaTheme="minorEastAsia" w:hAnsiTheme="minorHAnsi" w:cstheme="minorBidi"/>
              <w:noProof/>
              <w:color w:val="auto"/>
            </w:rPr>
          </w:pPr>
          <w:hyperlink w:anchor="_Toc438404579" w:history="1">
            <w:r w:rsidRPr="00E267C1">
              <w:rPr>
                <w:rStyle w:val="Hyperlink"/>
                <w:b/>
                <w:noProof/>
              </w:rPr>
              <w:t>1.4</w:t>
            </w:r>
            <w:r>
              <w:rPr>
                <w:rFonts w:asciiTheme="minorHAnsi" w:eastAsiaTheme="minorEastAsia" w:hAnsiTheme="minorHAnsi" w:cstheme="minorBidi"/>
                <w:noProof/>
                <w:color w:val="auto"/>
              </w:rPr>
              <w:tab/>
            </w:r>
            <w:r w:rsidRPr="00E267C1">
              <w:rPr>
                <w:rStyle w:val="Hyperlink"/>
                <w:b/>
                <w:noProof/>
              </w:rPr>
              <w:t>Public Transport 2015</w:t>
            </w:r>
            <w:r>
              <w:rPr>
                <w:noProof/>
                <w:webHidden/>
              </w:rPr>
              <w:tab/>
            </w:r>
            <w:r>
              <w:rPr>
                <w:noProof/>
                <w:webHidden/>
              </w:rPr>
              <w:fldChar w:fldCharType="begin"/>
            </w:r>
            <w:r>
              <w:rPr>
                <w:noProof/>
                <w:webHidden/>
              </w:rPr>
              <w:instrText xml:space="preserve"> PAGEREF _Toc438404579 \h </w:instrText>
            </w:r>
            <w:r>
              <w:rPr>
                <w:noProof/>
                <w:webHidden/>
              </w:rPr>
            </w:r>
            <w:r>
              <w:rPr>
                <w:noProof/>
                <w:webHidden/>
              </w:rPr>
              <w:fldChar w:fldCharType="separate"/>
            </w:r>
            <w:r w:rsidR="0030121B">
              <w:rPr>
                <w:noProof/>
                <w:webHidden/>
              </w:rPr>
              <w:t>8</w:t>
            </w:r>
            <w:r>
              <w:rPr>
                <w:noProof/>
                <w:webHidden/>
              </w:rPr>
              <w:fldChar w:fldCharType="end"/>
            </w:r>
          </w:hyperlink>
        </w:p>
        <w:p w:rsidR="001210EC" w:rsidRDefault="001210EC">
          <w:pPr>
            <w:pStyle w:val="TOC1"/>
            <w:tabs>
              <w:tab w:val="left" w:pos="440"/>
              <w:tab w:val="right" w:leader="dot" w:pos="8494"/>
            </w:tabs>
            <w:rPr>
              <w:rFonts w:asciiTheme="minorHAnsi" w:eastAsiaTheme="minorEastAsia" w:hAnsiTheme="minorHAnsi" w:cstheme="minorBidi"/>
              <w:noProof/>
              <w:color w:val="auto"/>
            </w:rPr>
          </w:pPr>
          <w:hyperlink w:anchor="_Toc438404580" w:history="1">
            <w:r w:rsidRPr="001210EC">
              <w:rPr>
                <w:rStyle w:val="Hyperlink"/>
                <w:b/>
                <w:noProof/>
              </w:rPr>
              <w:t>2</w:t>
            </w:r>
            <w:r w:rsidRPr="001210EC">
              <w:rPr>
                <w:rFonts w:asciiTheme="minorHAnsi" w:eastAsiaTheme="minorEastAsia" w:hAnsiTheme="minorHAnsi" w:cstheme="minorBidi"/>
                <w:b/>
                <w:noProof/>
                <w:color w:val="auto"/>
              </w:rPr>
              <w:tab/>
            </w:r>
            <w:r w:rsidRPr="001210EC">
              <w:rPr>
                <w:rStyle w:val="Hyperlink"/>
                <w:b/>
                <w:noProof/>
              </w:rPr>
              <w:t>Goal and Scope</w:t>
            </w:r>
            <w:r>
              <w:rPr>
                <w:noProof/>
                <w:webHidden/>
              </w:rPr>
              <w:tab/>
            </w:r>
            <w:r>
              <w:rPr>
                <w:noProof/>
                <w:webHidden/>
              </w:rPr>
              <w:fldChar w:fldCharType="begin"/>
            </w:r>
            <w:r>
              <w:rPr>
                <w:noProof/>
                <w:webHidden/>
              </w:rPr>
              <w:instrText xml:space="preserve"> PAGEREF _Toc438404580 \h </w:instrText>
            </w:r>
            <w:r>
              <w:rPr>
                <w:noProof/>
                <w:webHidden/>
              </w:rPr>
            </w:r>
            <w:r>
              <w:rPr>
                <w:noProof/>
                <w:webHidden/>
              </w:rPr>
              <w:fldChar w:fldCharType="separate"/>
            </w:r>
            <w:r w:rsidR="0030121B">
              <w:rPr>
                <w:noProof/>
                <w:webHidden/>
              </w:rPr>
              <w:t>8</w:t>
            </w:r>
            <w:r>
              <w:rPr>
                <w:noProof/>
                <w:webHidden/>
              </w:rPr>
              <w:fldChar w:fldCharType="end"/>
            </w:r>
          </w:hyperlink>
        </w:p>
        <w:p w:rsidR="001210EC" w:rsidRDefault="001210EC">
          <w:pPr>
            <w:pStyle w:val="TOC2"/>
            <w:tabs>
              <w:tab w:val="left" w:pos="880"/>
              <w:tab w:val="right" w:leader="dot" w:pos="8494"/>
            </w:tabs>
            <w:rPr>
              <w:rFonts w:asciiTheme="minorHAnsi" w:eastAsiaTheme="minorEastAsia" w:hAnsiTheme="minorHAnsi" w:cstheme="minorBidi"/>
              <w:noProof/>
              <w:color w:val="auto"/>
            </w:rPr>
          </w:pPr>
          <w:hyperlink w:anchor="_Toc438404581" w:history="1">
            <w:r w:rsidRPr="00E267C1">
              <w:rPr>
                <w:rStyle w:val="Hyperlink"/>
                <w:b/>
                <w:noProof/>
              </w:rPr>
              <w:t>2.1</w:t>
            </w:r>
            <w:r>
              <w:rPr>
                <w:rFonts w:asciiTheme="minorHAnsi" w:eastAsiaTheme="minorEastAsia" w:hAnsiTheme="minorHAnsi" w:cstheme="minorBidi"/>
                <w:noProof/>
                <w:color w:val="auto"/>
              </w:rPr>
              <w:tab/>
            </w:r>
            <w:r w:rsidRPr="00E267C1">
              <w:rPr>
                <w:rStyle w:val="Hyperlink"/>
                <w:b/>
                <w:noProof/>
              </w:rPr>
              <w:t>Intended Application</w:t>
            </w:r>
            <w:r>
              <w:rPr>
                <w:noProof/>
                <w:webHidden/>
              </w:rPr>
              <w:tab/>
            </w:r>
            <w:r>
              <w:rPr>
                <w:noProof/>
                <w:webHidden/>
              </w:rPr>
              <w:fldChar w:fldCharType="begin"/>
            </w:r>
            <w:r>
              <w:rPr>
                <w:noProof/>
                <w:webHidden/>
              </w:rPr>
              <w:instrText xml:space="preserve"> PAGEREF _Toc438404581 \h </w:instrText>
            </w:r>
            <w:r>
              <w:rPr>
                <w:noProof/>
                <w:webHidden/>
              </w:rPr>
            </w:r>
            <w:r>
              <w:rPr>
                <w:noProof/>
                <w:webHidden/>
              </w:rPr>
              <w:fldChar w:fldCharType="separate"/>
            </w:r>
            <w:r w:rsidR="0030121B">
              <w:rPr>
                <w:noProof/>
                <w:webHidden/>
              </w:rPr>
              <w:t>9</w:t>
            </w:r>
            <w:r>
              <w:rPr>
                <w:noProof/>
                <w:webHidden/>
              </w:rPr>
              <w:fldChar w:fldCharType="end"/>
            </w:r>
          </w:hyperlink>
        </w:p>
        <w:p w:rsidR="001210EC" w:rsidRDefault="001210EC">
          <w:pPr>
            <w:pStyle w:val="TOC2"/>
            <w:tabs>
              <w:tab w:val="left" w:pos="880"/>
              <w:tab w:val="right" w:leader="dot" w:pos="8494"/>
            </w:tabs>
            <w:rPr>
              <w:rFonts w:asciiTheme="minorHAnsi" w:eastAsiaTheme="minorEastAsia" w:hAnsiTheme="minorHAnsi" w:cstheme="minorBidi"/>
              <w:noProof/>
              <w:color w:val="auto"/>
            </w:rPr>
          </w:pPr>
          <w:hyperlink w:anchor="_Toc438404582" w:history="1">
            <w:r w:rsidRPr="00E267C1">
              <w:rPr>
                <w:rStyle w:val="Hyperlink"/>
                <w:b/>
                <w:noProof/>
              </w:rPr>
              <w:t>2.2</w:t>
            </w:r>
            <w:r>
              <w:rPr>
                <w:rFonts w:asciiTheme="minorHAnsi" w:eastAsiaTheme="minorEastAsia" w:hAnsiTheme="minorHAnsi" w:cstheme="minorBidi"/>
                <w:noProof/>
                <w:color w:val="auto"/>
              </w:rPr>
              <w:tab/>
            </w:r>
            <w:r w:rsidRPr="00E267C1">
              <w:rPr>
                <w:rStyle w:val="Hyperlink"/>
                <w:b/>
                <w:noProof/>
              </w:rPr>
              <w:t>Functional Unit</w:t>
            </w:r>
            <w:r>
              <w:rPr>
                <w:noProof/>
                <w:webHidden/>
              </w:rPr>
              <w:tab/>
            </w:r>
            <w:r>
              <w:rPr>
                <w:noProof/>
                <w:webHidden/>
              </w:rPr>
              <w:fldChar w:fldCharType="begin"/>
            </w:r>
            <w:r>
              <w:rPr>
                <w:noProof/>
                <w:webHidden/>
              </w:rPr>
              <w:instrText xml:space="preserve"> PAGEREF _Toc438404582 \h </w:instrText>
            </w:r>
            <w:r>
              <w:rPr>
                <w:noProof/>
                <w:webHidden/>
              </w:rPr>
            </w:r>
            <w:r>
              <w:rPr>
                <w:noProof/>
                <w:webHidden/>
              </w:rPr>
              <w:fldChar w:fldCharType="separate"/>
            </w:r>
            <w:r w:rsidR="0030121B">
              <w:rPr>
                <w:noProof/>
                <w:webHidden/>
              </w:rPr>
              <w:t>9</w:t>
            </w:r>
            <w:r>
              <w:rPr>
                <w:noProof/>
                <w:webHidden/>
              </w:rPr>
              <w:fldChar w:fldCharType="end"/>
            </w:r>
          </w:hyperlink>
        </w:p>
        <w:p w:rsidR="001210EC" w:rsidRDefault="001210EC">
          <w:pPr>
            <w:pStyle w:val="TOC2"/>
            <w:tabs>
              <w:tab w:val="left" w:pos="880"/>
              <w:tab w:val="right" w:leader="dot" w:pos="8494"/>
            </w:tabs>
            <w:rPr>
              <w:rFonts w:asciiTheme="minorHAnsi" w:eastAsiaTheme="minorEastAsia" w:hAnsiTheme="minorHAnsi" w:cstheme="minorBidi"/>
              <w:noProof/>
              <w:color w:val="auto"/>
            </w:rPr>
          </w:pPr>
          <w:hyperlink w:anchor="_Toc438404583" w:history="1">
            <w:r w:rsidRPr="00E267C1">
              <w:rPr>
                <w:rStyle w:val="Hyperlink"/>
                <w:b/>
                <w:noProof/>
              </w:rPr>
              <w:t>2.3</w:t>
            </w:r>
            <w:r>
              <w:rPr>
                <w:rFonts w:asciiTheme="minorHAnsi" w:eastAsiaTheme="minorEastAsia" w:hAnsiTheme="minorHAnsi" w:cstheme="minorBidi"/>
                <w:noProof/>
                <w:color w:val="auto"/>
              </w:rPr>
              <w:tab/>
            </w:r>
            <w:r w:rsidRPr="00E267C1">
              <w:rPr>
                <w:rStyle w:val="Hyperlink"/>
                <w:b/>
                <w:noProof/>
              </w:rPr>
              <w:t>System Boundaries</w:t>
            </w:r>
            <w:r>
              <w:rPr>
                <w:noProof/>
                <w:webHidden/>
              </w:rPr>
              <w:tab/>
            </w:r>
            <w:r>
              <w:rPr>
                <w:noProof/>
                <w:webHidden/>
              </w:rPr>
              <w:fldChar w:fldCharType="begin"/>
            </w:r>
            <w:r>
              <w:rPr>
                <w:noProof/>
                <w:webHidden/>
              </w:rPr>
              <w:instrText xml:space="preserve"> PAGEREF _Toc438404583 \h </w:instrText>
            </w:r>
            <w:r>
              <w:rPr>
                <w:noProof/>
                <w:webHidden/>
              </w:rPr>
            </w:r>
            <w:r>
              <w:rPr>
                <w:noProof/>
                <w:webHidden/>
              </w:rPr>
              <w:fldChar w:fldCharType="separate"/>
            </w:r>
            <w:r w:rsidR="0030121B">
              <w:rPr>
                <w:noProof/>
                <w:webHidden/>
              </w:rPr>
              <w:t>9</w:t>
            </w:r>
            <w:r>
              <w:rPr>
                <w:noProof/>
                <w:webHidden/>
              </w:rPr>
              <w:fldChar w:fldCharType="end"/>
            </w:r>
          </w:hyperlink>
        </w:p>
        <w:p w:rsidR="001210EC" w:rsidRDefault="001210EC">
          <w:pPr>
            <w:pStyle w:val="TOC2"/>
            <w:tabs>
              <w:tab w:val="left" w:pos="880"/>
              <w:tab w:val="right" w:leader="dot" w:pos="8494"/>
            </w:tabs>
            <w:rPr>
              <w:rFonts w:asciiTheme="minorHAnsi" w:eastAsiaTheme="minorEastAsia" w:hAnsiTheme="minorHAnsi" w:cstheme="minorBidi"/>
              <w:noProof/>
              <w:color w:val="auto"/>
            </w:rPr>
          </w:pPr>
          <w:hyperlink w:anchor="_Toc438404584" w:history="1">
            <w:r w:rsidRPr="00E267C1">
              <w:rPr>
                <w:rStyle w:val="Hyperlink"/>
                <w:b/>
                <w:noProof/>
              </w:rPr>
              <w:t>2.4</w:t>
            </w:r>
            <w:r>
              <w:rPr>
                <w:rFonts w:asciiTheme="minorHAnsi" w:eastAsiaTheme="minorEastAsia" w:hAnsiTheme="minorHAnsi" w:cstheme="minorBidi"/>
                <w:noProof/>
                <w:color w:val="auto"/>
              </w:rPr>
              <w:tab/>
            </w:r>
            <w:r w:rsidRPr="00E267C1">
              <w:rPr>
                <w:rStyle w:val="Hyperlink"/>
                <w:b/>
                <w:noProof/>
              </w:rPr>
              <w:t>Assumptions and Limitations</w:t>
            </w:r>
            <w:r>
              <w:rPr>
                <w:noProof/>
                <w:webHidden/>
              </w:rPr>
              <w:tab/>
            </w:r>
            <w:r>
              <w:rPr>
                <w:noProof/>
                <w:webHidden/>
              </w:rPr>
              <w:fldChar w:fldCharType="begin"/>
            </w:r>
            <w:r>
              <w:rPr>
                <w:noProof/>
                <w:webHidden/>
              </w:rPr>
              <w:instrText xml:space="preserve"> PAGEREF _Toc438404584 \h </w:instrText>
            </w:r>
            <w:r>
              <w:rPr>
                <w:noProof/>
                <w:webHidden/>
              </w:rPr>
            </w:r>
            <w:r>
              <w:rPr>
                <w:noProof/>
                <w:webHidden/>
              </w:rPr>
              <w:fldChar w:fldCharType="separate"/>
            </w:r>
            <w:r w:rsidR="0030121B">
              <w:rPr>
                <w:noProof/>
                <w:webHidden/>
              </w:rPr>
              <w:t>9</w:t>
            </w:r>
            <w:r>
              <w:rPr>
                <w:noProof/>
                <w:webHidden/>
              </w:rPr>
              <w:fldChar w:fldCharType="end"/>
            </w:r>
          </w:hyperlink>
        </w:p>
        <w:p w:rsidR="001210EC" w:rsidRDefault="001210EC">
          <w:pPr>
            <w:pStyle w:val="TOC1"/>
            <w:tabs>
              <w:tab w:val="left" w:pos="440"/>
              <w:tab w:val="right" w:leader="dot" w:pos="8494"/>
            </w:tabs>
            <w:rPr>
              <w:rFonts w:asciiTheme="minorHAnsi" w:eastAsiaTheme="minorEastAsia" w:hAnsiTheme="minorHAnsi" w:cstheme="minorBidi"/>
              <w:noProof/>
              <w:color w:val="auto"/>
            </w:rPr>
          </w:pPr>
          <w:hyperlink w:anchor="_Toc438404585" w:history="1">
            <w:r w:rsidRPr="00E267C1">
              <w:rPr>
                <w:rStyle w:val="Hyperlink"/>
                <w:noProof/>
              </w:rPr>
              <w:t>3</w:t>
            </w:r>
            <w:r>
              <w:rPr>
                <w:rFonts w:asciiTheme="minorHAnsi" w:eastAsiaTheme="minorEastAsia" w:hAnsiTheme="minorHAnsi" w:cstheme="minorBidi"/>
                <w:noProof/>
                <w:color w:val="auto"/>
              </w:rPr>
              <w:tab/>
            </w:r>
            <w:r w:rsidRPr="001210EC">
              <w:rPr>
                <w:rStyle w:val="Hyperlink"/>
                <w:b/>
                <w:noProof/>
              </w:rPr>
              <w:t>Life Cycle Inventory (LCI)</w:t>
            </w:r>
            <w:r>
              <w:rPr>
                <w:noProof/>
                <w:webHidden/>
              </w:rPr>
              <w:tab/>
            </w:r>
            <w:r>
              <w:rPr>
                <w:noProof/>
                <w:webHidden/>
              </w:rPr>
              <w:fldChar w:fldCharType="begin"/>
            </w:r>
            <w:r>
              <w:rPr>
                <w:noProof/>
                <w:webHidden/>
              </w:rPr>
              <w:instrText xml:space="preserve"> PAGEREF _Toc438404585 \h </w:instrText>
            </w:r>
            <w:r>
              <w:rPr>
                <w:noProof/>
                <w:webHidden/>
              </w:rPr>
            </w:r>
            <w:r>
              <w:rPr>
                <w:noProof/>
                <w:webHidden/>
              </w:rPr>
              <w:fldChar w:fldCharType="separate"/>
            </w:r>
            <w:r w:rsidR="0030121B">
              <w:rPr>
                <w:noProof/>
                <w:webHidden/>
              </w:rPr>
              <w:t>10</w:t>
            </w:r>
            <w:r>
              <w:rPr>
                <w:noProof/>
                <w:webHidden/>
              </w:rPr>
              <w:fldChar w:fldCharType="end"/>
            </w:r>
          </w:hyperlink>
        </w:p>
        <w:p w:rsidR="001210EC" w:rsidRDefault="001210EC">
          <w:pPr>
            <w:pStyle w:val="TOC2"/>
            <w:tabs>
              <w:tab w:val="left" w:pos="880"/>
              <w:tab w:val="right" w:leader="dot" w:pos="8494"/>
            </w:tabs>
            <w:rPr>
              <w:rFonts w:asciiTheme="minorHAnsi" w:eastAsiaTheme="minorEastAsia" w:hAnsiTheme="minorHAnsi" w:cstheme="minorBidi"/>
              <w:noProof/>
              <w:color w:val="auto"/>
            </w:rPr>
          </w:pPr>
          <w:hyperlink w:anchor="_Toc438404586" w:history="1">
            <w:r w:rsidRPr="00E267C1">
              <w:rPr>
                <w:rStyle w:val="Hyperlink"/>
                <w:b/>
                <w:noProof/>
              </w:rPr>
              <w:t>3.1</w:t>
            </w:r>
            <w:r>
              <w:rPr>
                <w:rFonts w:asciiTheme="minorHAnsi" w:eastAsiaTheme="minorEastAsia" w:hAnsiTheme="minorHAnsi" w:cstheme="minorBidi"/>
                <w:noProof/>
                <w:color w:val="auto"/>
              </w:rPr>
              <w:tab/>
            </w:r>
            <w:r w:rsidRPr="00E267C1">
              <w:rPr>
                <w:rStyle w:val="Hyperlink"/>
                <w:b/>
                <w:noProof/>
              </w:rPr>
              <w:t>Emissions</w:t>
            </w:r>
            <w:r>
              <w:rPr>
                <w:noProof/>
                <w:webHidden/>
              </w:rPr>
              <w:tab/>
            </w:r>
            <w:r>
              <w:rPr>
                <w:noProof/>
                <w:webHidden/>
              </w:rPr>
              <w:fldChar w:fldCharType="begin"/>
            </w:r>
            <w:r>
              <w:rPr>
                <w:noProof/>
                <w:webHidden/>
              </w:rPr>
              <w:instrText xml:space="preserve"> PAGEREF _Toc438404586 \h </w:instrText>
            </w:r>
            <w:r>
              <w:rPr>
                <w:noProof/>
                <w:webHidden/>
              </w:rPr>
            </w:r>
            <w:r>
              <w:rPr>
                <w:noProof/>
                <w:webHidden/>
              </w:rPr>
              <w:fldChar w:fldCharType="separate"/>
            </w:r>
            <w:r w:rsidR="0030121B">
              <w:rPr>
                <w:noProof/>
                <w:webHidden/>
              </w:rPr>
              <w:t>10</w:t>
            </w:r>
            <w:r>
              <w:rPr>
                <w:noProof/>
                <w:webHidden/>
              </w:rPr>
              <w:fldChar w:fldCharType="end"/>
            </w:r>
          </w:hyperlink>
        </w:p>
        <w:p w:rsidR="001210EC" w:rsidRDefault="001210EC">
          <w:pPr>
            <w:pStyle w:val="TOC2"/>
            <w:tabs>
              <w:tab w:val="right" w:leader="dot" w:pos="8494"/>
            </w:tabs>
            <w:rPr>
              <w:rFonts w:asciiTheme="minorHAnsi" w:eastAsiaTheme="minorEastAsia" w:hAnsiTheme="minorHAnsi" w:cstheme="minorBidi"/>
              <w:noProof/>
              <w:color w:val="auto"/>
            </w:rPr>
          </w:pPr>
          <w:hyperlink w:anchor="_Toc438404588" w:history="1">
            <w:r w:rsidRPr="00E267C1">
              <w:rPr>
                <w:rStyle w:val="Hyperlink"/>
                <w:b/>
                <w:noProof/>
              </w:rPr>
              <w:t>3.2</w:t>
            </w:r>
            <w:r w:rsidRPr="00E267C1">
              <w:rPr>
                <w:rStyle w:val="Hyperlink"/>
                <w:noProof/>
              </w:rPr>
              <w:t xml:space="preserve"> </w:t>
            </w:r>
            <w:r w:rsidRPr="00E267C1">
              <w:rPr>
                <w:rStyle w:val="Hyperlink"/>
                <w:b/>
                <w:noProof/>
              </w:rPr>
              <w:t>Database</w:t>
            </w:r>
            <w:r>
              <w:rPr>
                <w:noProof/>
                <w:webHidden/>
              </w:rPr>
              <w:tab/>
            </w:r>
            <w:r>
              <w:rPr>
                <w:noProof/>
                <w:webHidden/>
              </w:rPr>
              <w:fldChar w:fldCharType="begin"/>
            </w:r>
            <w:r>
              <w:rPr>
                <w:noProof/>
                <w:webHidden/>
              </w:rPr>
              <w:instrText xml:space="preserve"> PAGEREF _Toc438404588 \h </w:instrText>
            </w:r>
            <w:r>
              <w:rPr>
                <w:noProof/>
                <w:webHidden/>
              </w:rPr>
            </w:r>
            <w:r>
              <w:rPr>
                <w:noProof/>
                <w:webHidden/>
              </w:rPr>
              <w:fldChar w:fldCharType="separate"/>
            </w:r>
            <w:r w:rsidR="0030121B">
              <w:rPr>
                <w:noProof/>
                <w:webHidden/>
              </w:rPr>
              <w:t>11</w:t>
            </w:r>
            <w:r>
              <w:rPr>
                <w:noProof/>
                <w:webHidden/>
              </w:rPr>
              <w:fldChar w:fldCharType="end"/>
            </w:r>
          </w:hyperlink>
        </w:p>
        <w:p w:rsidR="001210EC" w:rsidRDefault="001210EC">
          <w:pPr>
            <w:pStyle w:val="TOC2"/>
            <w:tabs>
              <w:tab w:val="left" w:pos="880"/>
              <w:tab w:val="right" w:leader="dot" w:pos="8494"/>
            </w:tabs>
            <w:rPr>
              <w:rFonts w:asciiTheme="minorHAnsi" w:eastAsiaTheme="minorEastAsia" w:hAnsiTheme="minorHAnsi" w:cstheme="minorBidi"/>
              <w:noProof/>
              <w:color w:val="auto"/>
            </w:rPr>
          </w:pPr>
          <w:hyperlink w:anchor="_Toc438404589" w:history="1">
            <w:r w:rsidRPr="00E267C1">
              <w:rPr>
                <w:rStyle w:val="Hyperlink"/>
                <w:b/>
                <w:noProof/>
              </w:rPr>
              <w:t>3.3</w:t>
            </w:r>
            <w:r>
              <w:rPr>
                <w:rFonts w:asciiTheme="minorHAnsi" w:eastAsiaTheme="minorEastAsia" w:hAnsiTheme="minorHAnsi" w:cstheme="minorBidi"/>
                <w:noProof/>
                <w:color w:val="auto"/>
              </w:rPr>
              <w:tab/>
            </w:r>
            <w:r w:rsidRPr="00E267C1">
              <w:rPr>
                <w:rStyle w:val="Hyperlink"/>
                <w:b/>
                <w:noProof/>
              </w:rPr>
              <w:t>Uncertainties</w:t>
            </w:r>
            <w:r w:rsidRPr="00E267C1">
              <w:rPr>
                <w:rStyle w:val="Hyperlink"/>
                <w:noProof/>
              </w:rPr>
              <w:t xml:space="preserve">   </w:t>
            </w:r>
            <w:r>
              <w:rPr>
                <w:noProof/>
                <w:webHidden/>
              </w:rPr>
              <w:tab/>
            </w:r>
            <w:r>
              <w:rPr>
                <w:noProof/>
                <w:webHidden/>
              </w:rPr>
              <w:fldChar w:fldCharType="begin"/>
            </w:r>
            <w:r>
              <w:rPr>
                <w:noProof/>
                <w:webHidden/>
              </w:rPr>
              <w:instrText xml:space="preserve"> PAGEREF _Toc438404589 \h </w:instrText>
            </w:r>
            <w:r>
              <w:rPr>
                <w:noProof/>
                <w:webHidden/>
              </w:rPr>
            </w:r>
            <w:r>
              <w:rPr>
                <w:noProof/>
                <w:webHidden/>
              </w:rPr>
              <w:fldChar w:fldCharType="separate"/>
            </w:r>
            <w:r w:rsidR="0030121B">
              <w:rPr>
                <w:noProof/>
                <w:webHidden/>
              </w:rPr>
              <w:t>19</w:t>
            </w:r>
            <w:r>
              <w:rPr>
                <w:noProof/>
                <w:webHidden/>
              </w:rPr>
              <w:fldChar w:fldCharType="end"/>
            </w:r>
          </w:hyperlink>
        </w:p>
        <w:p w:rsidR="001210EC" w:rsidRDefault="001210EC">
          <w:pPr>
            <w:pStyle w:val="TOC3"/>
            <w:tabs>
              <w:tab w:val="left" w:pos="1320"/>
              <w:tab w:val="right" w:leader="dot" w:pos="8494"/>
            </w:tabs>
            <w:rPr>
              <w:rFonts w:asciiTheme="minorHAnsi" w:eastAsiaTheme="minorEastAsia" w:hAnsiTheme="minorHAnsi" w:cstheme="minorBidi"/>
              <w:noProof/>
              <w:color w:val="auto"/>
            </w:rPr>
          </w:pPr>
          <w:hyperlink w:anchor="_Toc438404590" w:history="1">
            <w:r w:rsidRPr="00E267C1">
              <w:rPr>
                <w:rStyle w:val="Hyperlink"/>
                <w:b/>
                <w:noProof/>
              </w:rPr>
              <w:t>3.3.1</w:t>
            </w:r>
            <w:r>
              <w:rPr>
                <w:rFonts w:asciiTheme="minorHAnsi" w:eastAsiaTheme="minorEastAsia" w:hAnsiTheme="minorHAnsi" w:cstheme="minorBidi"/>
                <w:noProof/>
                <w:color w:val="auto"/>
              </w:rPr>
              <w:tab/>
            </w:r>
            <w:r w:rsidRPr="00E267C1">
              <w:rPr>
                <w:rStyle w:val="Hyperlink"/>
                <w:b/>
                <w:noProof/>
              </w:rPr>
              <w:t>Average Number of Passengers</w:t>
            </w:r>
            <w:r>
              <w:rPr>
                <w:noProof/>
                <w:webHidden/>
              </w:rPr>
              <w:tab/>
            </w:r>
            <w:r>
              <w:rPr>
                <w:noProof/>
                <w:webHidden/>
              </w:rPr>
              <w:fldChar w:fldCharType="begin"/>
            </w:r>
            <w:r>
              <w:rPr>
                <w:noProof/>
                <w:webHidden/>
              </w:rPr>
              <w:instrText xml:space="preserve"> PAGEREF _Toc438404590 \h </w:instrText>
            </w:r>
            <w:r>
              <w:rPr>
                <w:noProof/>
                <w:webHidden/>
              </w:rPr>
            </w:r>
            <w:r>
              <w:rPr>
                <w:noProof/>
                <w:webHidden/>
              </w:rPr>
              <w:fldChar w:fldCharType="separate"/>
            </w:r>
            <w:r w:rsidR="0030121B">
              <w:rPr>
                <w:noProof/>
                <w:webHidden/>
              </w:rPr>
              <w:t>19</w:t>
            </w:r>
            <w:r>
              <w:rPr>
                <w:noProof/>
                <w:webHidden/>
              </w:rPr>
              <w:fldChar w:fldCharType="end"/>
            </w:r>
          </w:hyperlink>
        </w:p>
        <w:p w:rsidR="001210EC" w:rsidRDefault="001210EC">
          <w:pPr>
            <w:pStyle w:val="TOC3"/>
            <w:tabs>
              <w:tab w:val="left" w:pos="1320"/>
              <w:tab w:val="right" w:leader="dot" w:pos="8494"/>
            </w:tabs>
            <w:rPr>
              <w:rFonts w:asciiTheme="minorHAnsi" w:eastAsiaTheme="minorEastAsia" w:hAnsiTheme="minorHAnsi" w:cstheme="minorBidi"/>
              <w:noProof/>
              <w:color w:val="auto"/>
            </w:rPr>
          </w:pPr>
          <w:hyperlink w:anchor="_Toc438404591" w:history="1">
            <w:r w:rsidRPr="00E267C1">
              <w:rPr>
                <w:rStyle w:val="Hyperlink"/>
                <w:b/>
                <w:noProof/>
              </w:rPr>
              <w:t>3.3.2</w:t>
            </w:r>
            <w:r>
              <w:rPr>
                <w:rFonts w:asciiTheme="minorHAnsi" w:eastAsiaTheme="minorEastAsia" w:hAnsiTheme="minorHAnsi" w:cstheme="minorBidi"/>
                <w:noProof/>
                <w:color w:val="auto"/>
              </w:rPr>
              <w:tab/>
            </w:r>
            <w:r w:rsidRPr="00E267C1">
              <w:rPr>
                <w:rStyle w:val="Hyperlink"/>
                <w:b/>
                <w:noProof/>
              </w:rPr>
              <w:t>Average Age of Car</w:t>
            </w:r>
            <w:r>
              <w:rPr>
                <w:noProof/>
                <w:webHidden/>
              </w:rPr>
              <w:tab/>
            </w:r>
            <w:r>
              <w:rPr>
                <w:noProof/>
                <w:webHidden/>
              </w:rPr>
              <w:fldChar w:fldCharType="begin"/>
            </w:r>
            <w:r>
              <w:rPr>
                <w:noProof/>
                <w:webHidden/>
              </w:rPr>
              <w:instrText xml:space="preserve"> PAGEREF _Toc438404591 \h </w:instrText>
            </w:r>
            <w:r>
              <w:rPr>
                <w:noProof/>
                <w:webHidden/>
              </w:rPr>
            </w:r>
            <w:r>
              <w:rPr>
                <w:noProof/>
                <w:webHidden/>
              </w:rPr>
              <w:fldChar w:fldCharType="separate"/>
            </w:r>
            <w:r w:rsidR="0030121B">
              <w:rPr>
                <w:noProof/>
                <w:webHidden/>
              </w:rPr>
              <w:t>20</w:t>
            </w:r>
            <w:r>
              <w:rPr>
                <w:noProof/>
                <w:webHidden/>
              </w:rPr>
              <w:fldChar w:fldCharType="end"/>
            </w:r>
          </w:hyperlink>
        </w:p>
        <w:p w:rsidR="001210EC" w:rsidRDefault="001210EC">
          <w:pPr>
            <w:pStyle w:val="TOC3"/>
            <w:tabs>
              <w:tab w:val="left" w:pos="1320"/>
              <w:tab w:val="right" w:leader="dot" w:pos="8494"/>
            </w:tabs>
            <w:rPr>
              <w:rFonts w:asciiTheme="minorHAnsi" w:eastAsiaTheme="minorEastAsia" w:hAnsiTheme="minorHAnsi" w:cstheme="minorBidi"/>
              <w:noProof/>
              <w:color w:val="auto"/>
            </w:rPr>
          </w:pPr>
          <w:hyperlink w:anchor="_Toc438404592" w:history="1">
            <w:r w:rsidRPr="00E267C1">
              <w:rPr>
                <w:rStyle w:val="Hyperlink"/>
                <w:b/>
                <w:noProof/>
              </w:rPr>
              <w:t>3.3.3</w:t>
            </w:r>
            <w:r>
              <w:rPr>
                <w:rFonts w:asciiTheme="minorHAnsi" w:eastAsiaTheme="minorEastAsia" w:hAnsiTheme="minorHAnsi" w:cstheme="minorBidi"/>
                <w:noProof/>
                <w:color w:val="auto"/>
              </w:rPr>
              <w:tab/>
            </w:r>
            <w:r w:rsidRPr="00E267C1">
              <w:rPr>
                <w:rStyle w:val="Hyperlink"/>
                <w:b/>
                <w:noProof/>
              </w:rPr>
              <w:t>Emissions/Impact Factors</w:t>
            </w:r>
            <w:r>
              <w:rPr>
                <w:noProof/>
                <w:webHidden/>
              </w:rPr>
              <w:tab/>
            </w:r>
            <w:r>
              <w:rPr>
                <w:noProof/>
                <w:webHidden/>
              </w:rPr>
              <w:fldChar w:fldCharType="begin"/>
            </w:r>
            <w:r>
              <w:rPr>
                <w:noProof/>
                <w:webHidden/>
              </w:rPr>
              <w:instrText xml:space="preserve"> PAGEREF _Toc438404592 \h </w:instrText>
            </w:r>
            <w:r>
              <w:rPr>
                <w:noProof/>
                <w:webHidden/>
              </w:rPr>
            </w:r>
            <w:r>
              <w:rPr>
                <w:noProof/>
                <w:webHidden/>
              </w:rPr>
              <w:fldChar w:fldCharType="separate"/>
            </w:r>
            <w:r w:rsidR="0030121B">
              <w:rPr>
                <w:noProof/>
                <w:webHidden/>
              </w:rPr>
              <w:t>20</w:t>
            </w:r>
            <w:r>
              <w:rPr>
                <w:noProof/>
                <w:webHidden/>
              </w:rPr>
              <w:fldChar w:fldCharType="end"/>
            </w:r>
          </w:hyperlink>
        </w:p>
        <w:p w:rsidR="001210EC" w:rsidRDefault="001210EC">
          <w:pPr>
            <w:pStyle w:val="TOC3"/>
            <w:tabs>
              <w:tab w:val="left" w:pos="1320"/>
              <w:tab w:val="right" w:leader="dot" w:pos="8494"/>
            </w:tabs>
            <w:rPr>
              <w:rFonts w:asciiTheme="minorHAnsi" w:eastAsiaTheme="minorEastAsia" w:hAnsiTheme="minorHAnsi" w:cstheme="minorBidi"/>
              <w:noProof/>
              <w:color w:val="auto"/>
            </w:rPr>
          </w:pPr>
          <w:hyperlink w:anchor="_Toc438404593" w:history="1">
            <w:r w:rsidRPr="00E267C1">
              <w:rPr>
                <w:rStyle w:val="Hyperlink"/>
                <w:b/>
                <w:noProof/>
              </w:rPr>
              <w:t>3.3.4</w:t>
            </w:r>
            <w:r>
              <w:rPr>
                <w:rFonts w:asciiTheme="minorHAnsi" w:eastAsiaTheme="minorEastAsia" w:hAnsiTheme="minorHAnsi" w:cstheme="minorBidi"/>
                <w:noProof/>
                <w:color w:val="auto"/>
              </w:rPr>
              <w:tab/>
            </w:r>
            <w:r w:rsidRPr="00E267C1">
              <w:rPr>
                <w:rStyle w:val="Hyperlink"/>
                <w:b/>
                <w:noProof/>
              </w:rPr>
              <w:t>Diesel Cars or Petrol cars</w:t>
            </w:r>
            <w:r>
              <w:rPr>
                <w:noProof/>
                <w:webHidden/>
              </w:rPr>
              <w:tab/>
            </w:r>
            <w:r>
              <w:rPr>
                <w:noProof/>
                <w:webHidden/>
              </w:rPr>
              <w:fldChar w:fldCharType="begin"/>
            </w:r>
            <w:r>
              <w:rPr>
                <w:noProof/>
                <w:webHidden/>
              </w:rPr>
              <w:instrText xml:space="preserve"> PAGEREF _Toc438404593 \h </w:instrText>
            </w:r>
            <w:r>
              <w:rPr>
                <w:noProof/>
                <w:webHidden/>
              </w:rPr>
            </w:r>
            <w:r>
              <w:rPr>
                <w:noProof/>
                <w:webHidden/>
              </w:rPr>
              <w:fldChar w:fldCharType="separate"/>
            </w:r>
            <w:r w:rsidR="0030121B">
              <w:rPr>
                <w:noProof/>
                <w:webHidden/>
              </w:rPr>
              <w:t>21</w:t>
            </w:r>
            <w:r>
              <w:rPr>
                <w:noProof/>
                <w:webHidden/>
              </w:rPr>
              <w:fldChar w:fldCharType="end"/>
            </w:r>
          </w:hyperlink>
        </w:p>
        <w:p w:rsidR="001210EC" w:rsidRDefault="001210EC">
          <w:pPr>
            <w:pStyle w:val="TOC1"/>
            <w:tabs>
              <w:tab w:val="left" w:pos="440"/>
              <w:tab w:val="right" w:leader="dot" w:pos="8494"/>
            </w:tabs>
            <w:rPr>
              <w:rFonts w:asciiTheme="minorHAnsi" w:eastAsiaTheme="minorEastAsia" w:hAnsiTheme="minorHAnsi" w:cstheme="minorBidi"/>
              <w:noProof/>
              <w:color w:val="auto"/>
            </w:rPr>
          </w:pPr>
          <w:hyperlink w:anchor="_Toc438404594" w:history="1">
            <w:r w:rsidRPr="001210EC">
              <w:rPr>
                <w:rStyle w:val="Hyperlink"/>
                <w:b/>
                <w:noProof/>
              </w:rPr>
              <w:t>4</w:t>
            </w:r>
            <w:r w:rsidRPr="001210EC">
              <w:rPr>
                <w:rFonts w:asciiTheme="minorHAnsi" w:eastAsiaTheme="minorEastAsia" w:hAnsiTheme="minorHAnsi" w:cstheme="minorBidi"/>
                <w:b/>
                <w:noProof/>
                <w:color w:val="auto"/>
              </w:rPr>
              <w:tab/>
            </w:r>
            <w:r w:rsidRPr="001210EC">
              <w:rPr>
                <w:rStyle w:val="Hyperlink"/>
                <w:b/>
                <w:noProof/>
              </w:rPr>
              <w:t>Life Cycle Impact Assessment (LCIA</w:t>
            </w:r>
            <w:r w:rsidRPr="00E267C1">
              <w:rPr>
                <w:rStyle w:val="Hyperlink"/>
                <w:noProof/>
              </w:rPr>
              <w:t>)</w:t>
            </w:r>
            <w:r>
              <w:rPr>
                <w:noProof/>
                <w:webHidden/>
              </w:rPr>
              <w:tab/>
            </w:r>
            <w:r>
              <w:rPr>
                <w:noProof/>
                <w:webHidden/>
              </w:rPr>
              <w:fldChar w:fldCharType="begin"/>
            </w:r>
            <w:r>
              <w:rPr>
                <w:noProof/>
                <w:webHidden/>
              </w:rPr>
              <w:instrText xml:space="preserve"> PAGEREF _Toc438404594 \h </w:instrText>
            </w:r>
            <w:r>
              <w:rPr>
                <w:noProof/>
                <w:webHidden/>
              </w:rPr>
            </w:r>
            <w:r>
              <w:rPr>
                <w:noProof/>
                <w:webHidden/>
              </w:rPr>
              <w:fldChar w:fldCharType="separate"/>
            </w:r>
            <w:r w:rsidR="0030121B">
              <w:rPr>
                <w:noProof/>
                <w:webHidden/>
              </w:rPr>
              <w:t>21</w:t>
            </w:r>
            <w:r>
              <w:rPr>
                <w:noProof/>
                <w:webHidden/>
              </w:rPr>
              <w:fldChar w:fldCharType="end"/>
            </w:r>
          </w:hyperlink>
        </w:p>
        <w:p w:rsidR="001210EC" w:rsidRDefault="001210EC">
          <w:pPr>
            <w:pStyle w:val="TOC2"/>
            <w:tabs>
              <w:tab w:val="left" w:pos="880"/>
              <w:tab w:val="right" w:leader="dot" w:pos="8494"/>
            </w:tabs>
            <w:rPr>
              <w:rFonts w:asciiTheme="minorHAnsi" w:eastAsiaTheme="minorEastAsia" w:hAnsiTheme="minorHAnsi" w:cstheme="minorBidi"/>
              <w:noProof/>
              <w:color w:val="auto"/>
            </w:rPr>
          </w:pPr>
          <w:hyperlink w:anchor="_Toc438404595" w:history="1">
            <w:r w:rsidRPr="00E267C1">
              <w:rPr>
                <w:rStyle w:val="Hyperlink"/>
                <w:b/>
                <w:noProof/>
              </w:rPr>
              <w:t>4.1</w:t>
            </w:r>
            <w:r>
              <w:rPr>
                <w:rFonts w:asciiTheme="minorHAnsi" w:eastAsiaTheme="minorEastAsia" w:hAnsiTheme="minorHAnsi" w:cstheme="minorBidi"/>
                <w:noProof/>
                <w:color w:val="auto"/>
              </w:rPr>
              <w:tab/>
            </w:r>
            <w:r w:rsidRPr="00E267C1">
              <w:rPr>
                <w:rStyle w:val="Hyperlink"/>
                <w:b/>
                <w:noProof/>
              </w:rPr>
              <w:t>Impact Categories</w:t>
            </w:r>
            <w:r>
              <w:rPr>
                <w:noProof/>
                <w:webHidden/>
              </w:rPr>
              <w:tab/>
            </w:r>
            <w:r>
              <w:rPr>
                <w:noProof/>
                <w:webHidden/>
              </w:rPr>
              <w:fldChar w:fldCharType="begin"/>
            </w:r>
            <w:r>
              <w:rPr>
                <w:noProof/>
                <w:webHidden/>
              </w:rPr>
              <w:instrText xml:space="preserve"> PAGEREF _Toc438404595 \h </w:instrText>
            </w:r>
            <w:r>
              <w:rPr>
                <w:noProof/>
                <w:webHidden/>
              </w:rPr>
            </w:r>
            <w:r>
              <w:rPr>
                <w:noProof/>
                <w:webHidden/>
              </w:rPr>
              <w:fldChar w:fldCharType="separate"/>
            </w:r>
            <w:r w:rsidR="0030121B">
              <w:rPr>
                <w:noProof/>
                <w:webHidden/>
              </w:rPr>
              <w:t>21</w:t>
            </w:r>
            <w:r>
              <w:rPr>
                <w:noProof/>
                <w:webHidden/>
              </w:rPr>
              <w:fldChar w:fldCharType="end"/>
            </w:r>
          </w:hyperlink>
        </w:p>
        <w:p w:rsidR="001210EC" w:rsidRDefault="001210EC">
          <w:pPr>
            <w:pStyle w:val="TOC3"/>
            <w:tabs>
              <w:tab w:val="left" w:pos="1320"/>
              <w:tab w:val="right" w:leader="dot" w:pos="8494"/>
            </w:tabs>
            <w:rPr>
              <w:rFonts w:asciiTheme="minorHAnsi" w:eastAsiaTheme="minorEastAsia" w:hAnsiTheme="minorHAnsi" w:cstheme="minorBidi"/>
              <w:noProof/>
              <w:color w:val="auto"/>
            </w:rPr>
          </w:pPr>
          <w:hyperlink w:anchor="_Toc438404596" w:history="1">
            <w:r w:rsidRPr="00E267C1">
              <w:rPr>
                <w:rStyle w:val="Hyperlink"/>
                <w:b/>
                <w:noProof/>
              </w:rPr>
              <w:t>4.1.1</w:t>
            </w:r>
            <w:r>
              <w:rPr>
                <w:rFonts w:asciiTheme="minorHAnsi" w:eastAsiaTheme="minorEastAsia" w:hAnsiTheme="minorHAnsi" w:cstheme="minorBidi"/>
                <w:noProof/>
                <w:color w:val="auto"/>
              </w:rPr>
              <w:tab/>
            </w:r>
            <w:r w:rsidRPr="00E267C1">
              <w:rPr>
                <w:rStyle w:val="Hyperlink"/>
                <w:b/>
                <w:noProof/>
              </w:rPr>
              <w:t>Classification</w:t>
            </w:r>
            <w:r>
              <w:rPr>
                <w:noProof/>
                <w:webHidden/>
              </w:rPr>
              <w:tab/>
            </w:r>
            <w:r>
              <w:rPr>
                <w:noProof/>
                <w:webHidden/>
              </w:rPr>
              <w:fldChar w:fldCharType="begin"/>
            </w:r>
            <w:r>
              <w:rPr>
                <w:noProof/>
                <w:webHidden/>
              </w:rPr>
              <w:instrText xml:space="preserve"> PAGEREF _Toc438404596 \h </w:instrText>
            </w:r>
            <w:r>
              <w:rPr>
                <w:noProof/>
                <w:webHidden/>
              </w:rPr>
            </w:r>
            <w:r>
              <w:rPr>
                <w:noProof/>
                <w:webHidden/>
              </w:rPr>
              <w:fldChar w:fldCharType="separate"/>
            </w:r>
            <w:r w:rsidR="0030121B">
              <w:rPr>
                <w:noProof/>
                <w:webHidden/>
              </w:rPr>
              <w:t>22</w:t>
            </w:r>
            <w:r>
              <w:rPr>
                <w:noProof/>
                <w:webHidden/>
              </w:rPr>
              <w:fldChar w:fldCharType="end"/>
            </w:r>
          </w:hyperlink>
        </w:p>
        <w:p w:rsidR="001210EC" w:rsidRDefault="001210EC">
          <w:pPr>
            <w:pStyle w:val="TOC2"/>
            <w:tabs>
              <w:tab w:val="left" w:pos="880"/>
              <w:tab w:val="right" w:leader="dot" w:pos="8494"/>
            </w:tabs>
            <w:rPr>
              <w:rFonts w:asciiTheme="minorHAnsi" w:eastAsiaTheme="minorEastAsia" w:hAnsiTheme="minorHAnsi" w:cstheme="minorBidi"/>
              <w:noProof/>
              <w:color w:val="auto"/>
            </w:rPr>
          </w:pPr>
          <w:hyperlink w:anchor="_Toc438404597" w:history="1">
            <w:r w:rsidRPr="00E267C1">
              <w:rPr>
                <w:rStyle w:val="Hyperlink"/>
                <w:b/>
                <w:noProof/>
              </w:rPr>
              <w:t>4.2</w:t>
            </w:r>
            <w:r>
              <w:rPr>
                <w:rFonts w:asciiTheme="minorHAnsi" w:eastAsiaTheme="minorEastAsia" w:hAnsiTheme="minorHAnsi" w:cstheme="minorBidi"/>
                <w:noProof/>
                <w:color w:val="auto"/>
              </w:rPr>
              <w:tab/>
            </w:r>
            <w:r w:rsidRPr="00E267C1">
              <w:rPr>
                <w:rStyle w:val="Hyperlink"/>
                <w:b/>
                <w:noProof/>
              </w:rPr>
              <w:t>Normalisation</w:t>
            </w:r>
            <w:r>
              <w:rPr>
                <w:noProof/>
                <w:webHidden/>
              </w:rPr>
              <w:tab/>
            </w:r>
            <w:r>
              <w:rPr>
                <w:noProof/>
                <w:webHidden/>
              </w:rPr>
              <w:fldChar w:fldCharType="begin"/>
            </w:r>
            <w:r>
              <w:rPr>
                <w:noProof/>
                <w:webHidden/>
              </w:rPr>
              <w:instrText xml:space="preserve"> PAGEREF _Toc438404597 \h </w:instrText>
            </w:r>
            <w:r>
              <w:rPr>
                <w:noProof/>
                <w:webHidden/>
              </w:rPr>
            </w:r>
            <w:r>
              <w:rPr>
                <w:noProof/>
                <w:webHidden/>
              </w:rPr>
              <w:fldChar w:fldCharType="separate"/>
            </w:r>
            <w:r w:rsidR="0030121B">
              <w:rPr>
                <w:noProof/>
                <w:webHidden/>
              </w:rPr>
              <w:t>23</w:t>
            </w:r>
            <w:r>
              <w:rPr>
                <w:noProof/>
                <w:webHidden/>
              </w:rPr>
              <w:fldChar w:fldCharType="end"/>
            </w:r>
          </w:hyperlink>
        </w:p>
        <w:p w:rsidR="001210EC" w:rsidRDefault="001210EC">
          <w:pPr>
            <w:pStyle w:val="TOC2"/>
            <w:tabs>
              <w:tab w:val="left" w:pos="880"/>
              <w:tab w:val="right" w:leader="dot" w:pos="8494"/>
            </w:tabs>
            <w:rPr>
              <w:rFonts w:asciiTheme="minorHAnsi" w:eastAsiaTheme="minorEastAsia" w:hAnsiTheme="minorHAnsi" w:cstheme="minorBidi"/>
              <w:noProof/>
              <w:color w:val="auto"/>
            </w:rPr>
          </w:pPr>
          <w:hyperlink w:anchor="_Toc438404598" w:history="1">
            <w:r w:rsidRPr="00E267C1">
              <w:rPr>
                <w:rStyle w:val="Hyperlink"/>
                <w:b/>
                <w:noProof/>
              </w:rPr>
              <w:t>4.3</w:t>
            </w:r>
            <w:r>
              <w:rPr>
                <w:rFonts w:asciiTheme="minorHAnsi" w:eastAsiaTheme="minorEastAsia" w:hAnsiTheme="minorHAnsi" w:cstheme="minorBidi"/>
                <w:noProof/>
                <w:color w:val="auto"/>
              </w:rPr>
              <w:tab/>
            </w:r>
            <w:r w:rsidRPr="00E267C1">
              <w:rPr>
                <w:rStyle w:val="Hyperlink"/>
                <w:b/>
                <w:noProof/>
              </w:rPr>
              <w:t>Weighing Triangle</w:t>
            </w:r>
            <w:r>
              <w:rPr>
                <w:noProof/>
                <w:webHidden/>
              </w:rPr>
              <w:tab/>
            </w:r>
            <w:r>
              <w:rPr>
                <w:noProof/>
                <w:webHidden/>
              </w:rPr>
              <w:fldChar w:fldCharType="begin"/>
            </w:r>
            <w:r>
              <w:rPr>
                <w:noProof/>
                <w:webHidden/>
              </w:rPr>
              <w:instrText xml:space="preserve"> PAGEREF _Toc438404598 \h </w:instrText>
            </w:r>
            <w:r>
              <w:rPr>
                <w:noProof/>
                <w:webHidden/>
              </w:rPr>
            </w:r>
            <w:r>
              <w:rPr>
                <w:noProof/>
                <w:webHidden/>
              </w:rPr>
              <w:fldChar w:fldCharType="separate"/>
            </w:r>
            <w:r w:rsidR="0030121B">
              <w:rPr>
                <w:noProof/>
                <w:webHidden/>
              </w:rPr>
              <w:t>24</w:t>
            </w:r>
            <w:r>
              <w:rPr>
                <w:noProof/>
                <w:webHidden/>
              </w:rPr>
              <w:fldChar w:fldCharType="end"/>
            </w:r>
          </w:hyperlink>
        </w:p>
        <w:p w:rsidR="001210EC" w:rsidRDefault="001210EC">
          <w:pPr>
            <w:pStyle w:val="TOC1"/>
            <w:tabs>
              <w:tab w:val="left" w:pos="440"/>
              <w:tab w:val="right" w:leader="dot" w:pos="8494"/>
            </w:tabs>
            <w:rPr>
              <w:rFonts w:asciiTheme="minorHAnsi" w:eastAsiaTheme="minorEastAsia" w:hAnsiTheme="minorHAnsi" w:cstheme="minorBidi"/>
              <w:noProof/>
              <w:color w:val="auto"/>
            </w:rPr>
          </w:pPr>
          <w:hyperlink w:anchor="_Toc438404599" w:history="1">
            <w:r w:rsidRPr="001210EC">
              <w:rPr>
                <w:rStyle w:val="Hyperlink"/>
                <w:b/>
                <w:noProof/>
              </w:rPr>
              <w:t>5</w:t>
            </w:r>
            <w:r w:rsidRPr="001210EC">
              <w:rPr>
                <w:rFonts w:asciiTheme="minorHAnsi" w:eastAsiaTheme="minorEastAsia" w:hAnsiTheme="minorHAnsi" w:cstheme="minorBidi"/>
                <w:b/>
                <w:noProof/>
                <w:color w:val="auto"/>
              </w:rPr>
              <w:tab/>
            </w:r>
            <w:r w:rsidRPr="001210EC">
              <w:rPr>
                <w:rStyle w:val="Hyperlink"/>
                <w:b/>
                <w:noProof/>
              </w:rPr>
              <w:t>Interpretation and Critical review</w:t>
            </w:r>
            <w:r>
              <w:rPr>
                <w:noProof/>
                <w:webHidden/>
              </w:rPr>
              <w:tab/>
            </w:r>
            <w:r>
              <w:rPr>
                <w:noProof/>
                <w:webHidden/>
              </w:rPr>
              <w:fldChar w:fldCharType="begin"/>
            </w:r>
            <w:r>
              <w:rPr>
                <w:noProof/>
                <w:webHidden/>
              </w:rPr>
              <w:instrText xml:space="preserve"> PAGEREF _Toc438404599 \h </w:instrText>
            </w:r>
            <w:r>
              <w:rPr>
                <w:noProof/>
                <w:webHidden/>
              </w:rPr>
            </w:r>
            <w:r>
              <w:rPr>
                <w:noProof/>
                <w:webHidden/>
              </w:rPr>
              <w:fldChar w:fldCharType="separate"/>
            </w:r>
            <w:r w:rsidR="0030121B">
              <w:rPr>
                <w:noProof/>
                <w:webHidden/>
              </w:rPr>
              <w:t>25</w:t>
            </w:r>
            <w:r>
              <w:rPr>
                <w:noProof/>
                <w:webHidden/>
              </w:rPr>
              <w:fldChar w:fldCharType="end"/>
            </w:r>
          </w:hyperlink>
        </w:p>
        <w:p w:rsidR="001210EC" w:rsidRDefault="001210EC">
          <w:pPr>
            <w:pStyle w:val="TOC1"/>
            <w:tabs>
              <w:tab w:val="left" w:pos="440"/>
              <w:tab w:val="right" w:leader="dot" w:pos="8494"/>
            </w:tabs>
            <w:rPr>
              <w:rFonts w:asciiTheme="minorHAnsi" w:eastAsiaTheme="minorEastAsia" w:hAnsiTheme="minorHAnsi" w:cstheme="minorBidi"/>
              <w:noProof/>
              <w:color w:val="auto"/>
            </w:rPr>
          </w:pPr>
          <w:hyperlink w:anchor="_Toc438404600" w:history="1">
            <w:r w:rsidRPr="001210EC">
              <w:rPr>
                <w:rStyle w:val="Hyperlink"/>
                <w:b/>
                <w:noProof/>
              </w:rPr>
              <w:t>6</w:t>
            </w:r>
            <w:r w:rsidRPr="001210EC">
              <w:rPr>
                <w:rFonts w:asciiTheme="minorHAnsi" w:eastAsiaTheme="minorEastAsia" w:hAnsiTheme="minorHAnsi" w:cstheme="minorBidi"/>
                <w:b/>
                <w:noProof/>
                <w:color w:val="auto"/>
              </w:rPr>
              <w:tab/>
            </w:r>
            <w:r w:rsidRPr="001210EC">
              <w:rPr>
                <w:rStyle w:val="Hyperlink"/>
                <w:b/>
                <w:noProof/>
              </w:rPr>
              <w:t>Recommendations</w:t>
            </w:r>
            <w:r>
              <w:rPr>
                <w:noProof/>
                <w:webHidden/>
              </w:rPr>
              <w:tab/>
            </w:r>
            <w:r>
              <w:rPr>
                <w:noProof/>
                <w:webHidden/>
              </w:rPr>
              <w:fldChar w:fldCharType="begin"/>
            </w:r>
            <w:r>
              <w:rPr>
                <w:noProof/>
                <w:webHidden/>
              </w:rPr>
              <w:instrText xml:space="preserve"> PAGEREF _Toc438404600 \h </w:instrText>
            </w:r>
            <w:r>
              <w:rPr>
                <w:noProof/>
                <w:webHidden/>
              </w:rPr>
            </w:r>
            <w:r>
              <w:rPr>
                <w:noProof/>
                <w:webHidden/>
              </w:rPr>
              <w:fldChar w:fldCharType="separate"/>
            </w:r>
            <w:r w:rsidR="0030121B">
              <w:rPr>
                <w:noProof/>
                <w:webHidden/>
              </w:rPr>
              <w:t>26</w:t>
            </w:r>
            <w:r>
              <w:rPr>
                <w:noProof/>
                <w:webHidden/>
              </w:rPr>
              <w:fldChar w:fldCharType="end"/>
            </w:r>
          </w:hyperlink>
        </w:p>
        <w:p w:rsidR="001210EC" w:rsidRDefault="001210EC">
          <w:pPr>
            <w:pStyle w:val="TOC1"/>
            <w:tabs>
              <w:tab w:val="left" w:pos="440"/>
              <w:tab w:val="right" w:leader="dot" w:pos="8494"/>
            </w:tabs>
            <w:rPr>
              <w:rFonts w:asciiTheme="minorHAnsi" w:eastAsiaTheme="minorEastAsia" w:hAnsiTheme="minorHAnsi" w:cstheme="minorBidi"/>
              <w:noProof/>
              <w:color w:val="auto"/>
            </w:rPr>
          </w:pPr>
          <w:hyperlink w:anchor="_Toc438404601" w:history="1">
            <w:r w:rsidRPr="001210EC">
              <w:rPr>
                <w:rStyle w:val="Hyperlink"/>
                <w:b/>
                <w:noProof/>
              </w:rPr>
              <w:t>7</w:t>
            </w:r>
            <w:r w:rsidRPr="001210EC">
              <w:rPr>
                <w:rFonts w:asciiTheme="minorHAnsi" w:eastAsiaTheme="minorEastAsia" w:hAnsiTheme="minorHAnsi" w:cstheme="minorBidi"/>
                <w:b/>
                <w:noProof/>
                <w:color w:val="auto"/>
              </w:rPr>
              <w:tab/>
            </w:r>
            <w:r w:rsidRPr="001210EC">
              <w:rPr>
                <w:rStyle w:val="Hyperlink"/>
                <w:b/>
                <w:noProof/>
              </w:rPr>
              <w:t>References</w:t>
            </w:r>
            <w:r>
              <w:rPr>
                <w:noProof/>
                <w:webHidden/>
              </w:rPr>
              <w:tab/>
            </w:r>
            <w:r>
              <w:rPr>
                <w:noProof/>
                <w:webHidden/>
              </w:rPr>
              <w:fldChar w:fldCharType="begin"/>
            </w:r>
            <w:r>
              <w:rPr>
                <w:noProof/>
                <w:webHidden/>
              </w:rPr>
              <w:instrText xml:space="preserve"> PAGEREF _Toc438404601 \h </w:instrText>
            </w:r>
            <w:r>
              <w:rPr>
                <w:noProof/>
                <w:webHidden/>
              </w:rPr>
            </w:r>
            <w:r>
              <w:rPr>
                <w:noProof/>
                <w:webHidden/>
              </w:rPr>
              <w:fldChar w:fldCharType="separate"/>
            </w:r>
            <w:r w:rsidR="0030121B">
              <w:rPr>
                <w:noProof/>
                <w:webHidden/>
              </w:rPr>
              <w:t>27</w:t>
            </w:r>
            <w:r>
              <w:rPr>
                <w:noProof/>
                <w:webHidden/>
              </w:rPr>
              <w:fldChar w:fldCharType="end"/>
            </w:r>
          </w:hyperlink>
        </w:p>
        <w:p w:rsidR="001210EC" w:rsidRDefault="001210EC">
          <w:r>
            <w:rPr>
              <w:b/>
              <w:bCs/>
              <w:noProof/>
            </w:rPr>
            <w:fldChar w:fldCharType="end"/>
          </w:r>
        </w:p>
      </w:sdtContent>
    </w:sdt>
    <w:p w:rsidR="000F1624" w:rsidRDefault="000F1624">
      <w:pPr>
        <w:widowControl w:val="0"/>
        <w:spacing w:line="276" w:lineRule="auto"/>
        <w:jc w:val="left"/>
      </w:pPr>
    </w:p>
    <w:p w:rsidR="000F1624" w:rsidRDefault="000F1624"/>
    <w:p w:rsidR="000F1624" w:rsidRDefault="000F1624">
      <w:pPr>
        <w:rPr>
          <w:b/>
        </w:rPr>
      </w:pPr>
    </w:p>
    <w:p w:rsidR="001210EC" w:rsidRDefault="001210EC">
      <w:pPr>
        <w:rPr>
          <w:b/>
        </w:rPr>
      </w:pPr>
    </w:p>
    <w:p w:rsidR="001210EC" w:rsidRDefault="001210EC">
      <w:pPr>
        <w:rPr>
          <w:b/>
        </w:rPr>
      </w:pPr>
    </w:p>
    <w:p w:rsidR="001210EC" w:rsidRDefault="001210EC">
      <w:pPr>
        <w:rPr>
          <w:b/>
        </w:rPr>
      </w:pPr>
    </w:p>
    <w:p w:rsidR="001210EC" w:rsidRDefault="001210EC">
      <w:pPr>
        <w:rPr>
          <w:b/>
        </w:rPr>
      </w:pPr>
    </w:p>
    <w:p w:rsidR="001210EC" w:rsidRDefault="001210EC">
      <w:pPr>
        <w:rPr>
          <w:b/>
        </w:rPr>
      </w:pPr>
    </w:p>
    <w:p w:rsidR="001210EC" w:rsidRDefault="001210EC">
      <w:pPr>
        <w:rPr>
          <w:b/>
        </w:rPr>
      </w:pPr>
    </w:p>
    <w:p w:rsidR="001210EC" w:rsidRDefault="001210EC">
      <w:pPr>
        <w:rPr>
          <w:b/>
        </w:rPr>
      </w:pPr>
    </w:p>
    <w:p w:rsidR="001210EC" w:rsidRDefault="001210EC">
      <w:pPr>
        <w:rPr>
          <w:b/>
        </w:rPr>
      </w:pPr>
    </w:p>
    <w:p w:rsidR="001210EC" w:rsidRDefault="001210EC">
      <w:pPr>
        <w:rPr>
          <w:b/>
        </w:rPr>
      </w:pPr>
    </w:p>
    <w:p w:rsidR="001210EC" w:rsidRDefault="001210EC">
      <w:pPr>
        <w:rPr>
          <w:b/>
        </w:rPr>
      </w:pPr>
    </w:p>
    <w:p w:rsidR="001210EC" w:rsidRDefault="001210EC">
      <w:pPr>
        <w:rPr>
          <w:b/>
        </w:rPr>
      </w:pPr>
    </w:p>
    <w:p w:rsidR="001210EC" w:rsidRDefault="001210EC">
      <w:pPr>
        <w:rPr>
          <w:b/>
        </w:rPr>
      </w:pPr>
    </w:p>
    <w:p w:rsidR="001210EC" w:rsidRDefault="001210EC">
      <w:pPr>
        <w:rPr>
          <w:b/>
        </w:rPr>
      </w:pPr>
    </w:p>
    <w:p w:rsidR="001210EC" w:rsidRDefault="001210EC">
      <w:pPr>
        <w:rPr>
          <w:b/>
        </w:rPr>
      </w:pPr>
    </w:p>
    <w:p w:rsidR="001210EC" w:rsidRDefault="001210EC">
      <w:pPr>
        <w:rPr>
          <w:b/>
        </w:rPr>
      </w:pPr>
    </w:p>
    <w:p w:rsidR="001210EC" w:rsidRDefault="001210EC">
      <w:pPr>
        <w:rPr>
          <w:b/>
        </w:rPr>
      </w:pPr>
    </w:p>
    <w:p w:rsidR="001210EC" w:rsidRDefault="001210EC">
      <w:pPr>
        <w:rPr>
          <w:b/>
        </w:rPr>
      </w:pPr>
    </w:p>
    <w:p w:rsidR="001210EC" w:rsidRDefault="001210EC">
      <w:pPr>
        <w:rPr>
          <w:b/>
        </w:rPr>
      </w:pPr>
    </w:p>
    <w:p w:rsidR="001210EC" w:rsidRDefault="001210EC">
      <w:pPr>
        <w:rPr>
          <w:b/>
        </w:rPr>
      </w:pPr>
    </w:p>
    <w:p w:rsidR="001210EC" w:rsidRDefault="001210EC">
      <w:pPr>
        <w:rPr>
          <w:b/>
        </w:rPr>
      </w:pPr>
    </w:p>
    <w:p w:rsidR="001210EC" w:rsidRDefault="001210EC">
      <w:pPr>
        <w:rPr>
          <w:b/>
        </w:rPr>
      </w:pPr>
    </w:p>
    <w:p w:rsidR="001210EC" w:rsidRDefault="001210EC">
      <w:pPr>
        <w:rPr>
          <w:b/>
        </w:rPr>
      </w:pPr>
    </w:p>
    <w:p w:rsidR="001210EC" w:rsidRDefault="001210EC">
      <w:pPr>
        <w:rPr>
          <w:b/>
        </w:rPr>
      </w:pPr>
    </w:p>
    <w:p w:rsidR="001210EC" w:rsidRDefault="001210EC">
      <w:pPr>
        <w:rPr>
          <w:b/>
        </w:rPr>
      </w:pPr>
    </w:p>
    <w:p w:rsidR="001210EC" w:rsidRDefault="001210EC">
      <w:pPr>
        <w:rPr>
          <w:b/>
        </w:rPr>
      </w:pPr>
    </w:p>
    <w:p w:rsidR="001210EC" w:rsidRDefault="001210EC"/>
    <w:p w:rsidR="000F1624" w:rsidRDefault="000F1624"/>
    <w:p w:rsidR="000F1624" w:rsidRDefault="000F1624">
      <w:pPr>
        <w:widowControl w:val="0"/>
        <w:spacing w:line="276" w:lineRule="auto"/>
        <w:jc w:val="left"/>
      </w:pPr>
    </w:p>
    <w:p w:rsidR="000F1624" w:rsidRDefault="00FE0305">
      <w:pPr>
        <w:pStyle w:val="Heading1"/>
        <w:numPr>
          <w:ilvl w:val="0"/>
          <w:numId w:val="1"/>
        </w:numPr>
        <w:spacing w:line="360" w:lineRule="auto"/>
      </w:pPr>
      <w:bookmarkStart w:id="1" w:name="_Toc438404573"/>
      <w:r>
        <w:t>Project Background</w:t>
      </w:r>
      <w:bookmarkEnd w:id="1"/>
    </w:p>
    <w:p w:rsidR="000F1624" w:rsidRDefault="000F1624"/>
    <w:p w:rsidR="000F1624" w:rsidRDefault="00FE0305">
      <w:r>
        <w:t>Our consultation company has been given the task to give recommendations to Metropolia, how to reduce environmental impact of traveling between home and Leiritie campus. They are interested in impacts on climate change, eutrophication and health and also travelling cost time   wise. The sample number of different addresses are at least 22 and they are partly picked randomly</w:t>
      </w:r>
    </w:p>
    <w:p w:rsidR="000F1624" w:rsidRDefault="000F1624"/>
    <w:p w:rsidR="000F1624" w:rsidRDefault="00FE0305">
      <w:pPr>
        <w:pStyle w:val="Heading2"/>
        <w:numPr>
          <w:ilvl w:val="1"/>
          <w:numId w:val="1"/>
        </w:numPr>
      </w:pPr>
      <w:bookmarkStart w:id="2" w:name="_Toc438404574"/>
      <w:r>
        <w:rPr>
          <w:b/>
        </w:rPr>
        <w:t>Average Car Ages</w:t>
      </w:r>
      <w:bookmarkEnd w:id="2"/>
    </w:p>
    <w:p w:rsidR="000F1624" w:rsidRDefault="000F1624"/>
    <w:p w:rsidR="000F1624" w:rsidRDefault="00FE0305">
      <w:r>
        <w:t>The average age of all registered passenger cars in Finland was 12.6 years at the end of 2012. When cars registered as museum vehicles are excluded, the average age falls to 10.6 years. The average age of passenger cars in traffic was 10.9 years.</w:t>
      </w:r>
      <w:r>
        <w:br/>
        <w:t>The life span of a vehicle is usually the same, approximately 18–20 years, both for new cars and imported used cars. Some vehicles are decommissioned early due to damage sustained in accidents, while others remain registered for decades as museum cars.</w:t>
      </w:r>
    </w:p>
    <w:p w:rsidR="000F1624" w:rsidRDefault="000F1624"/>
    <w:p w:rsidR="000F1624" w:rsidRDefault="00FE0305">
      <w:pPr>
        <w:pStyle w:val="Heading2"/>
        <w:numPr>
          <w:ilvl w:val="1"/>
          <w:numId w:val="1"/>
        </w:numPr>
      </w:pPr>
      <w:bookmarkStart w:id="3" w:name="_Toc438404575"/>
      <w:r>
        <w:rPr>
          <w:b/>
        </w:rPr>
        <w:t>Average Car 2015</w:t>
      </w:r>
      <w:bookmarkEnd w:id="3"/>
    </w:p>
    <w:p w:rsidR="000F1624" w:rsidRDefault="000F1624"/>
    <w:p w:rsidR="000F1624" w:rsidRDefault="00FE0305">
      <w:r>
        <w:t xml:space="preserve">According to </w:t>
      </w:r>
      <w:proofErr w:type="spellStart"/>
      <w:r>
        <w:t>Trafi</w:t>
      </w:r>
      <w:proofErr w:type="spellEnd"/>
      <w:r>
        <w:t>, the average age of a car in use in Finland is 11-12 years old.</w:t>
      </w:r>
    </w:p>
    <w:p w:rsidR="000F1624" w:rsidRDefault="00FE0305">
      <w:r>
        <w:t>There has been an increase in the usage of diesel fuelled cars and electric cars.</w:t>
      </w:r>
    </w:p>
    <w:p w:rsidR="000F1624" w:rsidRDefault="00FE0305">
      <w:r>
        <w:t>Increase in electric and hybrid cars will cut down the usage of fuels and CO2 emissions.</w:t>
      </w:r>
    </w:p>
    <w:p w:rsidR="000F1624" w:rsidRDefault="000F1624"/>
    <w:p w:rsidR="000F1624" w:rsidRDefault="00FE0305">
      <w:r>
        <w:t xml:space="preserve">According to VTT’s research (LIISA 2012 model) in the year 2015 the amount of CO2 emitted to air by cars (road traffic) is 7 004 231 tonnes. </w:t>
      </w:r>
    </w:p>
    <w:p w:rsidR="000F1624" w:rsidRDefault="000F1624"/>
    <w:p w:rsidR="000F1624" w:rsidRDefault="00FE0305">
      <w:pPr>
        <w:jc w:val="center"/>
      </w:pPr>
      <w:bookmarkStart w:id="4" w:name="h.gjdgxs" w:colFirst="0" w:colLast="0"/>
      <w:bookmarkEnd w:id="4"/>
      <w:r>
        <w:rPr>
          <w:noProof/>
        </w:rPr>
        <w:drawing>
          <wp:inline distT="0" distB="0" distL="0" distR="0" wp14:anchorId="36AF32ED" wp14:editId="7A4175E0">
            <wp:extent cx="2981325" cy="2057400"/>
            <wp:effectExtent l="76200" t="76200" r="142875" b="13335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2981958" cy="20578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F1624" w:rsidRDefault="00FE0305">
      <w:pPr>
        <w:jc w:val="center"/>
      </w:pPr>
      <w:r>
        <w:rPr>
          <w:i/>
          <w:sz w:val="18"/>
          <w:szCs w:val="18"/>
        </w:rPr>
        <w:t>Image 1: Average car 2015</w:t>
      </w:r>
    </w:p>
    <w:p w:rsidR="000F1624" w:rsidRDefault="00FE0305">
      <w:proofErr w:type="spellStart"/>
      <w:r>
        <w:t>Autoalan</w:t>
      </w:r>
      <w:proofErr w:type="spellEnd"/>
      <w:r>
        <w:t xml:space="preserve"> </w:t>
      </w:r>
      <w:proofErr w:type="spellStart"/>
      <w:r>
        <w:t>tiedotuskeskus</w:t>
      </w:r>
      <w:proofErr w:type="spellEnd"/>
      <w:r>
        <w:t xml:space="preserve"> informs that the average CO2 emissions should be 130g/kg by the year 2015.</w:t>
      </w:r>
    </w:p>
    <w:p w:rsidR="000F1624" w:rsidRDefault="000F1624"/>
    <w:p w:rsidR="000F1624" w:rsidRDefault="00FE0305">
      <w:pPr>
        <w:pStyle w:val="Heading3"/>
        <w:numPr>
          <w:ilvl w:val="2"/>
          <w:numId w:val="1"/>
        </w:numPr>
      </w:pPr>
      <w:bookmarkStart w:id="5" w:name="_Toc438404576"/>
      <w:r>
        <w:rPr>
          <w:b/>
        </w:rPr>
        <w:t>Emissions per kilometre</w:t>
      </w:r>
      <w:bookmarkEnd w:id="5"/>
    </w:p>
    <w:p w:rsidR="000F1624" w:rsidRDefault="000F1624"/>
    <w:p w:rsidR="000F1624" w:rsidRDefault="00FE0305">
      <w:r>
        <w:t>Volkswagen golf 2004, CO2 emissions 160g/km. This car uses gasoline as fuel and has a good efficient motor. I could imagine this is somewhere near the average cars used now in Finland.</w:t>
      </w:r>
    </w:p>
    <w:p w:rsidR="000F1624" w:rsidRDefault="000F1624"/>
    <w:p w:rsidR="000F1624" w:rsidRDefault="00FE0305">
      <w:pPr>
        <w:pStyle w:val="Heading2"/>
        <w:numPr>
          <w:ilvl w:val="1"/>
          <w:numId w:val="1"/>
        </w:numPr>
      </w:pPr>
      <w:bookmarkStart w:id="6" w:name="_Toc438404577"/>
      <w:r>
        <w:rPr>
          <w:b/>
        </w:rPr>
        <w:t>Average Car 2020</w:t>
      </w:r>
      <w:bookmarkEnd w:id="6"/>
    </w:p>
    <w:p w:rsidR="000F1624" w:rsidRDefault="000F1624"/>
    <w:p w:rsidR="000F1624" w:rsidRDefault="000F1624"/>
    <w:p w:rsidR="000F1624" w:rsidRDefault="00FE0305">
      <w:r>
        <w:t xml:space="preserve">From </w:t>
      </w:r>
      <w:proofErr w:type="spellStart"/>
      <w:r>
        <w:t>trafi’s</w:t>
      </w:r>
      <w:proofErr w:type="spellEnd"/>
      <w:r>
        <w:t xml:space="preserve"> graph you can see that the increase at the age of the cars used in Finland is in more or less linear growth, so I would estimate the average age to be somewhere between 13 – 14 years old in the year 2020.</w:t>
      </w:r>
    </w:p>
    <w:p w:rsidR="000F1624" w:rsidRDefault="000F1624"/>
    <w:p w:rsidR="000F1624" w:rsidRDefault="00FE0305">
      <w:r>
        <w:t xml:space="preserve">According to VTT’s research (LIISA 2012 model) in the year 2020 the amount of CO2 emitted to air by cars (road traffic) is 6 555 105 tonnes. </w:t>
      </w:r>
    </w:p>
    <w:p w:rsidR="000F1624" w:rsidRDefault="000F1624"/>
    <w:p w:rsidR="000F1624" w:rsidRDefault="00FE0305">
      <w:pPr>
        <w:jc w:val="center"/>
      </w:pPr>
      <w:r>
        <w:rPr>
          <w:noProof/>
        </w:rPr>
        <w:lastRenderedPageBreak/>
        <w:drawing>
          <wp:inline distT="0" distB="0" distL="0" distR="0" wp14:anchorId="3C541307" wp14:editId="006AC8BE">
            <wp:extent cx="2866956" cy="1904954"/>
            <wp:effectExtent l="76200" t="76200" r="124460" b="133985"/>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2866956" cy="1904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F1624" w:rsidRDefault="00FE0305">
      <w:pPr>
        <w:jc w:val="center"/>
      </w:pPr>
      <w:r>
        <w:rPr>
          <w:i/>
          <w:sz w:val="18"/>
          <w:szCs w:val="18"/>
        </w:rPr>
        <w:t>Image 2: Average car 2020</w:t>
      </w:r>
    </w:p>
    <w:p w:rsidR="000F1624" w:rsidRDefault="00FE0305">
      <w:proofErr w:type="spellStart"/>
      <w:r>
        <w:t>Autoalan</w:t>
      </w:r>
      <w:proofErr w:type="spellEnd"/>
      <w:r>
        <w:t xml:space="preserve"> </w:t>
      </w:r>
      <w:proofErr w:type="spellStart"/>
      <w:r>
        <w:t>tiedotuskeskus</w:t>
      </w:r>
      <w:proofErr w:type="spellEnd"/>
      <w:r>
        <w:t xml:space="preserve"> informs that the average CO2 emissions should be 95g/kg by the year 2020.</w:t>
      </w:r>
    </w:p>
    <w:p w:rsidR="000F1624" w:rsidRDefault="000F1624"/>
    <w:p w:rsidR="000F1624" w:rsidRDefault="00FE0305">
      <w:pPr>
        <w:pStyle w:val="Heading3"/>
        <w:numPr>
          <w:ilvl w:val="2"/>
          <w:numId w:val="1"/>
        </w:numPr>
      </w:pPr>
      <w:bookmarkStart w:id="7" w:name="_Toc438404578"/>
      <w:r>
        <w:rPr>
          <w:b/>
        </w:rPr>
        <w:t>Emissions per kilometre</w:t>
      </w:r>
      <w:bookmarkEnd w:id="7"/>
    </w:p>
    <w:p w:rsidR="000F1624" w:rsidRDefault="000F1624"/>
    <w:p w:rsidR="000F1624" w:rsidRDefault="00FE0305">
      <w:r>
        <w:t xml:space="preserve">Toyota </w:t>
      </w:r>
      <w:proofErr w:type="spellStart"/>
      <w:r>
        <w:t>prius</w:t>
      </w:r>
      <w:proofErr w:type="spellEnd"/>
      <w:r>
        <w:t xml:space="preserve"> 2008, CO2 emissions 100g/km. This car has a hybrid motor, which is part combustion engine and part electricity engine. This is what I could imagine to be an average car in Finland by the year 2020.</w:t>
      </w:r>
    </w:p>
    <w:p w:rsidR="000F1624" w:rsidRDefault="000F1624"/>
    <w:p w:rsidR="000F1624" w:rsidRDefault="00FE0305">
      <w:pPr>
        <w:pStyle w:val="Heading2"/>
        <w:numPr>
          <w:ilvl w:val="1"/>
          <w:numId w:val="1"/>
        </w:numPr>
      </w:pPr>
      <w:bookmarkStart w:id="8" w:name="_Toc438404579"/>
      <w:r>
        <w:rPr>
          <w:b/>
        </w:rPr>
        <w:t>Public Transport 2015</w:t>
      </w:r>
      <w:bookmarkEnd w:id="8"/>
    </w:p>
    <w:p w:rsidR="000F1624" w:rsidRDefault="000F1624"/>
    <w:p w:rsidR="000F1624" w:rsidRDefault="00FE0305">
      <w:r>
        <w:rPr>
          <w:color w:val="333333"/>
          <w:highlight w:val="white"/>
        </w:rPr>
        <w:t xml:space="preserve">In the Helsinki metropolitan area, the number of passengers on buses average 13 passengers / bus. During peak hours, the passenger numbers may, depending on area, be significantly higher. Emissions from rail traffic (trains, metro, </w:t>
      </w:r>
      <w:proofErr w:type="gramStart"/>
      <w:r>
        <w:rPr>
          <w:color w:val="333333"/>
          <w:highlight w:val="white"/>
        </w:rPr>
        <w:t>tram</w:t>
      </w:r>
      <w:proofErr w:type="gramEnd"/>
      <w:r>
        <w:rPr>
          <w:color w:val="333333"/>
          <w:highlight w:val="white"/>
        </w:rPr>
        <w:t>) are calculated as zero because they use hydroelectric power. The carbon emission factors for bus results to 73 g/passenger km.</w:t>
      </w:r>
    </w:p>
    <w:p w:rsidR="000F1624" w:rsidRDefault="00FE0305">
      <w:pPr>
        <w:pStyle w:val="Heading1"/>
        <w:numPr>
          <w:ilvl w:val="0"/>
          <w:numId w:val="1"/>
        </w:numPr>
      </w:pPr>
      <w:bookmarkStart w:id="9" w:name="_Toc438404580"/>
      <w:r>
        <w:t>Goal and Scope</w:t>
      </w:r>
      <w:bookmarkEnd w:id="9"/>
    </w:p>
    <w:p w:rsidR="000F1624" w:rsidRDefault="000F1624"/>
    <w:p w:rsidR="000F1624" w:rsidRDefault="00FE0305" w:rsidP="002554AA">
      <w:pPr>
        <w:jc w:val="left"/>
      </w:pPr>
      <w:r w:rsidRPr="002554AA">
        <w:rPr>
          <w:color w:val="000000" w:themeColor="text1"/>
          <w:highlight w:val="white"/>
        </w:rPr>
        <w:t xml:space="preserve">We are following the ISO 14040 and 14044 standards which are part of the </w:t>
      </w:r>
      <w:hyperlink r:id="rId11">
        <w:r w:rsidRPr="002554AA">
          <w:rPr>
            <w:color w:val="000000" w:themeColor="text1"/>
            <w:highlight w:val="white"/>
          </w:rPr>
          <w:t>ISO 14000</w:t>
        </w:r>
      </w:hyperlink>
      <w:r w:rsidRPr="002554AA">
        <w:rPr>
          <w:color w:val="000000" w:themeColor="text1"/>
          <w:highlight w:val="white"/>
        </w:rPr>
        <w:t xml:space="preserve"> envi</w:t>
      </w:r>
      <w:r w:rsidR="002554AA">
        <w:rPr>
          <w:color w:val="000000" w:themeColor="text1"/>
          <w:highlight w:val="white"/>
        </w:rPr>
        <w:t>ronmental management standards:</w:t>
      </w:r>
      <w:r w:rsidRPr="002554AA">
        <w:rPr>
          <w:color w:val="000000" w:themeColor="text1"/>
          <w:highlight w:val="white"/>
        </w:rPr>
        <w:t xml:space="preserve"> our LCA study is carried out in four distinct phases. The phases are often interdependent, in that the results of one phase will </w:t>
      </w:r>
      <w:r w:rsidRPr="002554AA">
        <w:rPr>
          <w:color w:val="000000" w:themeColor="text1"/>
          <w:highlight w:val="white"/>
        </w:rPr>
        <w:lastRenderedPageBreak/>
        <w:t>inform how other phases are completed. The inventory compiled in this project is intended to be used</w:t>
      </w:r>
      <w:r w:rsidRPr="002554AA">
        <w:rPr>
          <w:color w:val="000000" w:themeColor="text1"/>
          <w:sz w:val="21"/>
          <w:szCs w:val="21"/>
          <w:highlight w:val="white"/>
        </w:rPr>
        <w:t xml:space="preserve"> </w:t>
      </w:r>
      <w:r>
        <w:rPr>
          <w:color w:val="252525"/>
          <w:sz w:val="21"/>
          <w:szCs w:val="21"/>
          <w:highlight w:val="white"/>
        </w:rPr>
        <w:t>according to the Life Cycle Assessment methodology. The assessment is done on 3 subjects; emissions for car of 2015, car of 2020 and public transport of 2015 and their impacts.</w:t>
      </w:r>
    </w:p>
    <w:p w:rsidR="000F1624" w:rsidRDefault="000F1624"/>
    <w:p w:rsidR="000F1624" w:rsidRDefault="00FE0305" w:rsidP="002554AA">
      <w:pPr>
        <w:pStyle w:val="Heading2"/>
        <w:numPr>
          <w:ilvl w:val="1"/>
          <w:numId w:val="1"/>
        </w:numPr>
        <w:jc w:val="left"/>
      </w:pPr>
      <w:bookmarkStart w:id="10" w:name="_Toc438404581"/>
      <w:r>
        <w:rPr>
          <w:b/>
        </w:rPr>
        <w:t>Intended Application</w:t>
      </w:r>
      <w:bookmarkEnd w:id="10"/>
      <w:r>
        <w:rPr>
          <w:b/>
        </w:rPr>
        <w:br/>
      </w:r>
      <w:r>
        <w:t xml:space="preserve"> </w:t>
      </w:r>
    </w:p>
    <w:p w:rsidR="000F1624" w:rsidRDefault="00FE0305">
      <w:r>
        <w:t>The aim of the project is</w:t>
      </w:r>
      <w:r w:rsidR="002554AA">
        <w:t xml:space="preserve"> to</w:t>
      </w:r>
      <w:r>
        <w:t xml:space="preserve"> analyse environmental impact of traveling between home and Metropolia UAS Leiritie campus and also calculate impacts on climate change, eutrophication and health along with travelling cost time.</w:t>
      </w:r>
    </w:p>
    <w:p w:rsidR="000F1624" w:rsidRDefault="00FE0305" w:rsidP="002554AA">
      <w:pPr>
        <w:pStyle w:val="Heading2"/>
        <w:numPr>
          <w:ilvl w:val="1"/>
          <w:numId w:val="1"/>
        </w:numPr>
        <w:jc w:val="left"/>
      </w:pPr>
      <w:bookmarkStart w:id="11" w:name="_Toc438404582"/>
      <w:r>
        <w:rPr>
          <w:b/>
        </w:rPr>
        <w:t>Functional Unit</w:t>
      </w:r>
      <w:bookmarkEnd w:id="11"/>
      <w:r>
        <w:rPr>
          <w:b/>
        </w:rPr>
        <w:t xml:space="preserve"> </w:t>
      </w:r>
      <w:r>
        <w:rPr>
          <w:b/>
        </w:rPr>
        <w:br/>
      </w:r>
    </w:p>
    <w:p w:rsidR="000F1624" w:rsidRDefault="00FE0305">
      <w:r>
        <w:t>This defines what precisely is being studied and quantifies the service delivered by the product system, providing a reference to which the inputs and outputs can be related in our case it is the study of emissions for a round trip of the journey.</w:t>
      </w:r>
    </w:p>
    <w:p w:rsidR="000F1624" w:rsidRDefault="000F1624"/>
    <w:p w:rsidR="000F1624" w:rsidRDefault="00FE0305">
      <w:pPr>
        <w:pStyle w:val="Heading2"/>
        <w:numPr>
          <w:ilvl w:val="1"/>
          <w:numId w:val="1"/>
        </w:numPr>
      </w:pPr>
      <w:bookmarkStart w:id="12" w:name="_Toc438404583"/>
      <w:r>
        <w:rPr>
          <w:b/>
        </w:rPr>
        <w:t>System Boundaries</w:t>
      </w:r>
      <w:bookmarkEnd w:id="12"/>
    </w:p>
    <w:p w:rsidR="000F1624" w:rsidRDefault="000F1624"/>
    <w:p w:rsidR="000F1624" w:rsidRDefault="00FE0305">
      <w:r>
        <w:t>The system boundaries determine which unit processes to be included in the LCA study. Defining system boundaries is partly based on a subjective choice, made during the scope phase when the boundaries are initially set.</w:t>
      </w:r>
      <w:r w:rsidR="002554AA">
        <w:t xml:space="preserve"> We are only taking in account the emissions based on the shortest and fastest route possible by either car or public transport. The other routes are not taken in account.</w:t>
      </w:r>
    </w:p>
    <w:p w:rsidR="000F1624" w:rsidRDefault="000F1624"/>
    <w:p w:rsidR="000F1624" w:rsidRDefault="00FE0305">
      <w:pPr>
        <w:pStyle w:val="Heading2"/>
        <w:numPr>
          <w:ilvl w:val="1"/>
          <w:numId w:val="1"/>
        </w:numPr>
      </w:pPr>
      <w:bookmarkStart w:id="13" w:name="_Toc438404584"/>
      <w:r>
        <w:rPr>
          <w:b/>
        </w:rPr>
        <w:t>Assumptions and Limitations</w:t>
      </w:r>
      <w:bookmarkEnd w:id="13"/>
    </w:p>
    <w:p w:rsidR="000F1624" w:rsidRDefault="000F1624"/>
    <w:p w:rsidR="000F1624" w:rsidRDefault="00FE0305">
      <w:r>
        <w:t xml:space="preserve">When performing life cycle analyses, the available data will not always be satisfactory. Data is often gathered from a variety of sources, and some data will sometimes not be available. These factors lead to assumptions being made, further leading to uncertainty. </w:t>
      </w:r>
    </w:p>
    <w:p w:rsidR="002554AA" w:rsidRDefault="002554AA"/>
    <w:p w:rsidR="002554AA" w:rsidRDefault="002554AA"/>
    <w:p w:rsidR="000F1624" w:rsidRDefault="00FE0305">
      <w:pPr>
        <w:pStyle w:val="Heading1"/>
        <w:numPr>
          <w:ilvl w:val="0"/>
          <w:numId w:val="1"/>
        </w:numPr>
      </w:pPr>
      <w:bookmarkStart w:id="14" w:name="_Toc438404585"/>
      <w:r>
        <w:lastRenderedPageBreak/>
        <w:t>Life Cycle Inventory (LCI)</w:t>
      </w:r>
      <w:bookmarkEnd w:id="14"/>
    </w:p>
    <w:p w:rsidR="000F1624" w:rsidRDefault="000F1624"/>
    <w:p w:rsidR="000F1624" w:rsidRDefault="00FE0305">
      <w:r>
        <w:t xml:space="preserve">Life cycle inventory, which records as many of the requisite types and quantities of material plus as many of the types and quantities of energy needed for the production, utilisation and end of life of a product as possible. This scope determines which items are to be additionally assigned to the product in question and which are not. Such scope is referred to as the system boundary or inventory framework. </w:t>
      </w:r>
    </w:p>
    <w:p w:rsidR="000F1624" w:rsidRDefault="00FE0305">
      <w:pPr>
        <w:pStyle w:val="Heading2"/>
        <w:numPr>
          <w:ilvl w:val="1"/>
          <w:numId w:val="1"/>
        </w:numPr>
        <w:rPr>
          <w:b/>
        </w:rPr>
      </w:pPr>
      <w:bookmarkStart w:id="15" w:name="_Toc438404586"/>
      <w:r>
        <w:rPr>
          <w:b/>
        </w:rPr>
        <w:t>Emissions</w:t>
      </w:r>
      <w:bookmarkEnd w:id="15"/>
    </w:p>
    <w:p w:rsidR="002554AA" w:rsidRDefault="002554AA" w:rsidP="002554AA"/>
    <w:p w:rsidR="000F1624" w:rsidRDefault="002554AA" w:rsidP="00E00B9E">
      <w:r>
        <w:t xml:space="preserve">The </w:t>
      </w:r>
      <w:r w:rsidRPr="002554AA">
        <w:t>inventory consists of the distance</w:t>
      </w:r>
      <w:r w:rsidR="00E00B9E">
        <w:t xml:space="preserve"> between Metropolia UAS Leiritie</w:t>
      </w:r>
      <w:r w:rsidRPr="002554AA">
        <w:t xml:space="preserve"> campus and the respective addresses by Car</w:t>
      </w:r>
      <w:r>
        <w:t xml:space="preserve"> 2015/2020</w:t>
      </w:r>
      <w:r w:rsidR="007F24CB">
        <w:t xml:space="preserve"> and Public transport along with </w:t>
      </w:r>
      <w:r w:rsidRPr="002554AA">
        <w:t>their respective emissions in terms of</w:t>
      </w:r>
      <w:r>
        <w:t xml:space="preserve"> CO</w:t>
      </w:r>
      <w:r w:rsidRPr="002554AA">
        <w:rPr>
          <w:vertAlign w:val="subscript"/>
        </w:rPr>
        <w:t>2</w:t>
      </w:r>
      <w:r>
        <w:t>, NOx and PM</w:t>
      </w:r>
    </w:p>
    <w:p w:rsidR="000F1624" w:rsidRDefault="00FE0305" w:rsidP="00E00B9E">
      <w:pPr>
        <w:ind w:hanging="1277"/>
        <w:jc w:val="center"/>
      </w:pPr>
      <w:r>
        <w:rPr>
          <w:noProof/>
        </w:rPr>
        <w:drawing>
          <wp:inline distT="114300" distB="114300" distL="114300" distR="114300" wp14:anchorId="1BA3C24B" wp14:editId="74618399">
            <wp:extent cx="6688633" cy="3581083"/>
            <wp:effectExtent l="76200" t="76200" r="131445" b="133985"/>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6688633" cy="35810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i/>
          <w:sz w:val="18"/>
          <w:szCs w:val="18"/>
        </w:rPr>
        <w:t>Table 1: Inventory of the emissions</w:t>
      </w:r>
      <w:r>
        <w:br/>
      </w:r>
    </w:p>
    <w:p w:rsidR="000F1624" w:rsidRDefault="00E00B9E">
      <w:pPr>
        <w:pStyle w:val="Heading2"/>
        <w:ind w:left="0" w:firstLine="0"/>
        <w:jc w:val="left"/>
      </w:pPr>
      <w:bookmarkStart w:id="16" w:name="_Toc438404587"/>
      <w:r>
        <w:lastRenderedPageBreak/>
        <w:t>The 22 addresses have their round trip distance along with CO2, NOx and PM emissions in grams</w:t>
      </w:r>
      <w:bookmarkEnd w:id="16"/>
      <w:r w:rsidR="00FE0305">
        <w:br/>
      </w:r>
    </w:p>
    <w:p w:rsidR="000F1624" w:rsidRDefault="00FE0305">
      <w:pPr>
        <w:pStyle w:val="Heading2"/>
        <w:ind w:left="0" w:firstLine="0"/>
        <w:jc w:val="left"/>
      </w:pPr>
      <w:r>
        <w:br/>
      </w:r>
      <w:bookmarkStart w:id="17" w:name="_Toc438404588"/>
      <w:r w:rsidR="007F24CB">
        <w:rPr>
          <w:b/>
        </w:rPr>
        <w:t>3.2</w:t>
      </w:r>
      <w:r w:rsidR="007F24CB">
        <w:t xml:space="preserve"> </w:t>
      </w:r>
      <w:r w:rsidR="007F24CB" w:rsidRPr="007F24CB">
        <w:rPr>
          <w:b/>
        </w:rPr>
        <w:t>Database</w:t>
      </w:r>
      <w:bookmarkEnd w:id="17"/>
    </w:p>
    <w:p w:rsidR="000F1624" w:rsidRDefault="000F1624"/>
    <w:p w:rsidR="000F1624" w:rsidRDefault="00FE0305">
      <w:r>
        <w:t xml:space="preserve">Our database consists of analysis of normal and lognormal distribution of eutrophication, human toxicity of 2015/ 2020 car and public transport along with an uncertainty histogram which was done through </w:t>
      </w:r>
      <w:r>
        <w:rPr>
          <w:color w:val="222222"/>
          <w:highlight w:val="white"/>
        </w:rPr>
        <w:t xml:space="preserve">Monte Carlo simulation, or probability </w:t>
      </w:r>
      <w:r w:rsidR="00707A6A">
        <w:rPr>
          <w:color w:val="222222"/>
          <w:highlight w:val="white"/>
        </w:rPr>
        <w:t>simulation, which is</w:t>
      </w:r>
      <w:r>
        <w:rPr>
          <w:color w:val="222222"/>
          <w:highlight w:val="white"/>
        </w:rPr>
        <w:t xml:space="preserve"> a technique used to understand the impact of risk and uncertainty in our emission impact forecasting model</w:t>
      </w:r>
      <w:r>
        <w:rPr>
          <w:color w:val="222222"/>
          <w:sz w:val="24"/>
          <w:szCs w:val="24"/>
          <w:highlight w:val="white"/>
        </w:rPr>
        <w:t>.</w:t>
      </w:r>
    </w:p>
    <w:p w:rsidR="000F1624" w:rsidRDefault="000F1624"/>
    <w:p w:rsidR="000F1624" w:rsidRDefault="00FE0305" w:rsidP="00707A6A">
      <w:pPr>
        <w:jc w:val="center"/>
      </w:pPr>
      <w:r>
        <w:rPr>
          <w:noProof/>
        </w:rPr>
        <w:drawing>
          <wp:inline distT="114300" distB="114300" distL="114300" distR="114300" wp14:anchorId="5C026D71" wp14:editId="642D7D03">
            <wp:extent cx="3046979" cy="1848167"/>
            <wp:effectExtent l="76200" t="76200" r="134620" b="133350"/>
            <wp:docPr id="2"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3"/>
                    <a:srcRect/>
                    <a:stretch>
                      <a:fillRect/>
                    </a:stretch>
                  </pic:blipFill>
                  <pic:spPr>
                    <a:xfrm>
                      <a:off x="0" y="0"/>
                      <a:ext cx="3046979" cy="1848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F1624" w:rsidRDefault="00FE0305" w:rsidP="00707A6A">
      <w:pPr>
        <w:jc w:val="center"/>
      </w:pPr>
      <w:r w:rsidRPr="00707A6A">
        <w:rPr>
          <w:i/>
          <w:sz w:val="18"/>
          <w:szCs w:val="18"/>
        </w:rPr>
        <w:t xml:space="preserve">Normal </w:t>
      </w:r>
      <w:r w:rsidR="00707A6A" w:rsidRPr="00707A6A">
        <w:rPr>
          <w:i/>
          <w:sz w:val="18"/>
          <w:szCs w:val="18"/>
        </w:rPr>
        <w:t>distribution</w:t>
      </w:r>
      <w:r w:rsidRPr="00707A6A">
        <w:rPr>
          <w:i/>
          <w:sz w:val="18"/>
          <w:szCs w:val="18"/>
        </w:rPr>
        <w:t xml:space="preserve"> of the 2015 eutrophication (car</w:t>
      </w:r>
      <w:r>
        <w:t>)</w:t>
      </w:r>
    </w:p>
    <w:p w:rsidR="000F1624" w:rsidRDefault="000F1624"/>
    <w:p w:rsidR="000F1624" w:rsidRDefault="00707A6A" w:rsidP="00707A6A">
      <w:pPr>
        <w:jc w:val="center"/>
      </w:pPr>
      <w:r>
        <w:rPr>
          <w:noProof/>
        </w:rPr>
        <w:drawing>
          <wp:inline distT="0" distB="0" distL="0" distR="0" wp14:anchorId="4021CAAF" wp14:editId="6B69794F">
            <wp:extent cx="3214108" cy="1939845"/>
            <wp:effectExtent l="76200" t="76200" r="139065" b="13716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297700" cy="19902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7A6A" w:rsidRDefault="00707A6A" w:rsidP="00707A6A">
      <w:pPr>
        <w:jc w:val="center"/>
        <w:rPr>
          <w:i/>
          <w:sz w:val="18"/>
        </w:rPr>
      </w:pPr>
      <w:r w:rsidRPr="00707A6A">
        <w:rPr>
          <w:i/>
          <w:sz w:val="18"/>
        </w:rPr>
        <w:t>Lognormal distribution of 2015 eutrophication (car)</w:t>
      </w:r>
    </w:p>
    <w:p w:rsidR="00707A6A" w:rsidRDefault="00707A6A" w:rsidP="00707A6A">
      <w:pPr>
        <w:jc w:val="center"/>
        <w:rPr>
          <w:i/>
          <w:sz w:val="18"/>
        </w:rPr>
      </w:pPr>
    </w:p>
    <w:p w:rsidR="004F1EA6" w:rsidRDefault="00707A6A" w:rsidP="00707A6A">
      <w:pPr>
        <w:jc w:val="center"/>
        <w:rPr>
          <w:sz w:val="18"/>
        </w:rPr>
      </w:pPr>
      <w:r>
        <w:rPr>
          <w:noProof/>
        </w:rPr>
        <w:drawing>
          <wp:inline distT="0" distB="0" distL="0" distR="0" wp14:anchorId="485FAE74" wp14:editId="19B48191">
            <wp:extent cx="3384150" cy="2095500"/>
            <wp:effectExtent l="76200" t="76200" r="140335" b="13335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395327" cy="2102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7A6A" w:rsidRDefault="004F1EA6" w:rsidP="004F1EA6">
      <w:pPr>
        <w:tabs>
          <w:tab w:val="left" w:pos="3090"/>
        </w:tabs>
        <w:jc w:val="center"/>
        <w:rPr>
          <w:i/>
          <w:sz w:val="18"/>
        </w:rPr>
      </w:pPr>
      <w:r>
        <w:rPr>
          <w:i/>
          <w:sz w:val="18"/>
        </w:rPr>
        <w:t>Histo</w:t>
      </w:r>
      <w:r w:rsidRPr="004F1EA6">
        <w:rPr>
          <w:i/>
          <w:sz w:val="18"/>
        </w:rPr>
        <w:t>gram of 2015 eutrophication (car)</w:t>
      </w:r>
    </w:p>
    <w:p w:rsidR="004F1EA6" w:rsidRDefault="004F1EA6" w:rsidP="004F1EA6">
      <w:pPr>
        <w:tabs>
          <w:tab w:val="left" w:pos="3090"/>
        </w:tabs>
        <w:jc w:val="center"/>
        <w:rPr>
          <w:i/>
          <w:sz w:val="18"/>
        </w:rPr>
      </w:pPr>
    </w:p>
    <w:p w:rsidR="004F1EA6" w:rsidRDefault="004F1EA6" w:rsidP="004F1EA6">
      <w:pPr>
        <w:tabs>
          <w:tab w:val="left" w:pos="3090"/>
        </w:tabs>
        <w:jc w:val="center"/>
        <w:rPr>
          <w:i/>
          <w:sz w:val="18"/>
        </w:rPr>
      </w:pPr>
      <w:r>
        <w:rPr>
          <w:noProof/>
        </w:rPr>
        <w:drawing>
          <wp:inline distT="0" distB="0" distL="0" distR="0" wp14:anchorId="3CDB60F5" wp14:editId="47236335">
            <wp:extent cx="2628900" cy="2198663"/>
            <wp:effectExtent l="76200" t="76200" r="133350" b="125730"/>
            <wp:docPr id="16"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uva 3"/>
                    <pic:cNvPicPr>
                      <a:picLocks noChangeAspect="1"/>
                    </pic:cNvPicPr>
                  </pic:nvPicPr>
                  <pic:blipFill>
                    <a:blip r:embed="rId16"/>
                    <a:stretch>
                      <a:fillRect/>
                    </a:stretch>
                  </pic:blipFill>
                  <pic:spPr>
                    <a:xfrm>
                      <a:off x="0" y="0"/>
                      <a:ext cx="2664018" cy="22280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1EA6" w:rsidRDefault="004F1EA6" w:rsidP="004F1EA6">
      <w:pPr>
        <w:tabs>
          <w:tab w:val="left" w:pos="3090"/>
        </w:tabs>
        <w:jc w:val="center"/>
        <w:rPr>
          <w:i/>
          <w:sz w:val="18"/>
        </w:rPr>
      </w:pPr>
      <w:r w:rsidRPr="004F1EA6">
        <w:rPr>
          <w:i/>
          <w:sz w:val="18"/>
        </w:rPr>
        <w:t>2015 Human toxicity (car)</w:t>
      </w:r>
    </w:p>
    <w:p w:rsidR="004F1EA6" w:rsidRDefault="004F1EA6" w:rsidP="004F1EA6">
      <w:pPr>
        <w:tabs>
          <w:tab w:val="left" w:pos="3090"/>
        </w:tabs>
        <w:jc w:val="center"/>
        <w:rPr>
          <w:i/>
          <w:sz w:val="18"/>
        </w:rPr>
      </w:pPr>
    </w:p>
    <w:p w:rsidR="004F1EA6" w:rsidRDefault="004F1EA6" w:rsidP="004F1EA6">
      <w:pPr>
        <w:tabs>
          <w:tab w:val="left" w:pos="3090"/>
        </w:tabs>
        <w:jc w:val="center"/>
        <w:rPr>
          <w:i/>
          <w:sz w:val="18"/>
        </w:rPr>
      </w:pPr>
      <w:r>
        <w:rPr>
          <w:noProof/>
        </w:rPr>
        <w:lastRenderedPageBreak/>
        <w:drawing>
          <wp:inline distT="0" distB="0" distL="0" distR="0" wp14:anchorId="33A1B7AE" wp14:editId="5E10565E">
            <wp:extent cx="3466043" cy="2443480"/>
            <wp:effectExtent l="76200" t="76200" r="134620" b="128270"/>
            <wp:docPr id="17"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uva 4"/>
                    <pic:cNvPicPr>
                      <a:picLocks noChangeAspect="1"/>
                    </pic:cNvPicPr>
                  </pic:nvPicPr>
                  <pic:blipFill>
                    <a:blip r:embed="rId17"/>
                    <a:stretch>
                      <a:fillRect/>
                    </a:stretch>
                  </pic:blipFill>
                  <pic:spPr>
                    <a:xfrm>
                      <a:off x="0" y="0"/>
                      <a:ext cx="3482977" cy="2455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1EA6" w:rsidRDefault="004F1EA6" w:rsidP="004F1EA6">
      <w:pPr>
        <w:tabs>
          <w:tab w:val="left" w:pos="2685"/>
        </w:tabs>
        <w:jc w:val="center"/>
        <w:rPr>
          <w:i/>
          <w:sz w:val="18"/>
        </w:rPr>
      </w:pPr>
      <w:r w:rsidRPr="004F1EA6">
        <w:rPr>
          <w:i/>
          <w:sz w:val="18"/>
        </w:rPr>
        <w:t>2015 Human toxicity (car)</w:t>
      </w:r>
    </w:p>
    <w:p w:rsidR="004F1EA6" w:rsidRDefault="004F1EA6" w:rsidP="004F1EA6">
      <w:pPr>
        <w:tabs>
          <w:tab w:val="left" w:pos="2685"/>
        </w:tabs>
        <w:jc w:val="center"/>
        <w:rPr>
          <w:i/>
          <w:sz w:val="18"/>
        </w:rPr>
      </w:pPr>
    </w:p>
    <w:p w:rsidR="004F1EA6" w:rsidRDefault="004F1EA6" w:rsidP="004F1EA6">
      <w:pPr>
        <w:tabs>
          <w:tab w:val="left" w:pos="2685"/>
        </w:tabs>
        <w:jc w:val="center"/>
        <w:rPr>
          <w:i/>
          <w:sz w:val="18"/>
        </w:rPr>
      </w:pPr>
      <w:r>
        <w:rPr>
          <w:noProof/>
        </w:rPr>
        <w:drawing>
          <wp:inline distT="0" distB="0" distL="0" distR="0" wp14:anchorId="33CE2AEB" wp14:editId="075139E3">
            <wp:extent cx="3313793" cy="2344879"/>
            <wp:effectExtent l="76200" t="76200" r="134620" b="132080"/>
            <wp:docPr id="18"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uva 5"/>
                    <pic:cNvPicPr>
                      <a:picLocks noChangeAspect="1"/>
                    </pic:cNvPicPr>
                  </pic:nvPicPr>
                  <pic:blipFill>
                    <a:blip r:embed="rId18"/>
                    <a:stretch>
                      <a:fillRect/>
                    </a:stretch>
                  </pic:blipFill>
                  <pic:spPr>
                    <a:xfrm>
                      <a:off x="0" y="0"/>
                      <a:ext cx="3313793" cy="23448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1EA6" w:rsidRDefault="004F1EA6" w:rsidP="004F1EA6">
      <w:pPr>
        <w:tabs>
          <w:tab w:val="left" w:pos="2685"/>
        </w:tabs>
        <w:jc w:val="center"/>
        <w:rPr>
          <w:i/>
          <w:sz w:val="18"/>
        </w:rPr>
      </w:pPr>
      <w:r>
        <w:rPr>
          <w:i/>
          <w:sz w:val="18"/>
        </w:rPr>
        <w:t xml:space="preserve">Histogram of </w:t>
      </w:r>
      <w:r w:rsidRPr="004F1EA6">
        <w:rPr>
          <w:i/>
          <w:sz w:val="18"/>
        </w:rPr>
        <w:t>2015 Human toxicity (car)</w:t>
      </w:r>
    </w:p>
    <w:p w:rsidR="004F1EA6" w:rsidRDefault="004F1EA6" w:rsidP="004F1EA6">
      <w:pPr>
        <w:tabs>
          <w:tab w:val="left" w:pos="2685"/>
        </w:tabs>
        <w:jc w:val="center"/>
        <w:rPr>
          <w:i/>
          <w:sz w:val="18"/>
        </w:rPr>
      </w:pPr>
    </w:p>
    <w:p w:rsidR="004F1EA6" w:rsidRDefault="004F1EA6" w:rsidP="004F1EA6">
      <w:pPr>
        <w:tabs>
          <w:tab w:val="left" w:pos="2685"/>
        </w:tabs>
        <w:jc w:val="center"/>
        <w:rPr>
          <w:i/>
          <w:sz w:val="18"/>
        </w:rPr>
      </w:pPr>
      <w:r>
        <w:rPr>
          <w:noProof/>
        </w:rPr>
        <w:lastRenderedPageBreak/>
        <w:drawing>
          <wp:inline distT="0" distB="0" distL="0" distR="0" wp14:anchorId="52267C00" wp14:editId="296FF13B">
            <wp:extent cx="3896672" cy="2360930"/>
            <wp:effectExtent l="76200" t="76200" r="142240" b="13462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15777" cy="2372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1EA6" w:rsidRDefault="004F1EA6" w:rsidP="004F1EA6">
      <w:pPr>
        <w:tabs>
          <w:tab w:val="left" w:pos="2385"/>
        </w:tabs>
        <w:jc w:val="center"/>
        <w:rPr>
          <w:i/>
          <w:sz w:val="18"/>
        </w:rPr>
      </w:pPr>
      <w:r w:rsidRPr="004F1EA6">
        <w:rPr>
          <w:i/>
          <w:sz w:val="18"/>
        </w:rPr>
        <w:t>2020 Eutrophication (car)</w:t>
      </w:r>
    </w:p>
    <w:p w:rsidR="007C6CE2" w:rsidRDefault="007C6CE2" w:rsidP="004F1EA6">
      <w:pPr>
        <w:tabs>
          <w:tab w:val="left" w:pos="2385"/>
        </w:tabs>
        <w:jc w:val="center"/>
        <w:rPr>
          <w:i/>
          <w:sz w:val="18"/>
        </w:rPr>
      </w:pPr>
      <w:r>
        <w:rPr>
          <w:noProof/>
        </w:rPr>
        <w:drawing>
          <wp:inline distT="0" distB="0" distL="0" distR="0" wp14:anchorId="4686271F" wp14:editId="23979D11">
            <wp:extent cx="3399819" cy="2015437"/>
            <wp:effectExtent l="76200" t="76200" r="124460" b="137795"/>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425698" cy="20307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C6CE2" w:rsidRDefault="007C6CE2" w:rsidP="004F1EA6">
      <w:pPr>
        <w:tabs>
          <w:tab w:val="left" w:pos="2385"/>
        </w:tabs>
        <w:jc w:val="center"/>
        <w:rPr>
          <w:i/>
          <w:sz w:val="18"/>
        </w:rPr>
      </w:pPr>
      <w:r w:rsidRPr="007C6CE2">
        <w:rPr>
          <w:i/>
          <w:sz w:val="18"/>
        </w:rPr>
        <w:t>2020 Eutrophication (car)</w:t>
      </w:r>
    </w:p>
    <w:p w:rsidR="006F3614" w:rsidRDefault="006F3614" w:rsidP="004F1EA6">
      <w:pPr>
        <w:tabs>
          <w:tab w:val="left" w:pos="2385"/>
        </w:tabs>
        <w:jc w:val="center"/>
        <w:rPr>
          <w:i/>
          <w:sz w:val="18"/>
        </w:rPr>
      </w:pPr>
    </w:p>
    <w:p w:rsidR="007C6CE2" w:rsidRDefault="007C6CE2" w:rsidP="004F1EA6">
      <w:pPr>
        <w:tabs>
          <w:tab w:val="left" w:pos="2385"/>
        </w:tabs>
        <w:jc w:val="center"/>
        <w:rPr>
          <w:i/>
          <w:sz w:val="18"/>
        </w:rPr>
      </w:pPr>
      <w:r>
        <w:rPr>
          <w:noProof/>
        </w:rPr>
        <w:lastRenderedPageBreak/>
        <w:drawing>
          <wp:inline distT="0" distB="0" distL="0" distR="0" wp14:anchorId="0A714FA0" wp14:editId="38085450">
            <wp:extent cx="3335294" cy="2037080"/>
            <wp:effectExtent l="76200" t="76200" r="132080" b="13462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350048" cy="20460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C6CE2" w:rsidRDefault="007262EB" w:rsidP="004F1EA6">
      <w:pPr>
        <w:tabs>
          <w:tab w:val="left" w:pos="2385"/>
        </w:tabs>
        <w:jc w:val="center"/>
        <w:rPr>
          <w:i/>
          <w:sz w:val="18"/>
        </w:rPr>
      </w:pPr>
      <w:r>
        <w:rPr>
          <w:i/>
          <w:sz w:val="18"/>
        </w:rPr>
        <w:t xml:space="preserve">Histogram of Car 2020 Eutrophication </w:t>
      </w:r>
    </w:p>
    <w:p w:rsidR="007C6CE2" w:rsidRDefault="007C6CE2" w:rsidP="00A86200">
      <w:pPr>
        <w:tabs>
          <w:tab w:val="left" w:pos="2385"/>
        </w:tabs>
        <w:ind w:left="720"/>
        <w:jc w:val="center"/>
        <w:rPr>
          <w:i/>
          <w:sz w:val="18"/>
        </w:rPr>
      </w:pPr>
      <w:r>
        <w:rPr>
          <w:noProof/>
        </w:rPr>
        <w:drawing>
          <wp:inline distT="0" distB="0" distL="0" distR="0" wp14:anchorId="32975AD4" wp14:editId="738441B7">
            <wp:extent cx="3480563" cy="2019300"/>
            <wp:effectExtent l="76200" t="76200" r="139065" b="133350"/>
            <wp:docPr id="19"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uva 6"/>
                    <pic:cNvPicPr>
                      <a:picLocks noChangeAspect="1"/>
                    </pic:cNvPicPr>
                  </pic:nvPicPr>
                  <pic:blipFill>
                    <a:blip r:embed="rId22"/>
                    <a:stretch>
                      <a:fillRect/>
                    </a:stretch>
                  </pic:blipFill>
                  <pic:spPr>
                    <a:xfrm>
                      <a:off x="0" y="0"/>
                      <a:ext cx="3497226" cy="20289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C6CE2" w:rsidRDefault="007C6CE2" w:rsidP="007C6CE2">
      <w:pPr>
        <w:tabs>
          <w:tab w:val="left" w:pos="3750"/>
        </w:tabs>
        <w:rPr>
          <w:i/>
          <w:sz w:val="18"/>
        </w:rPr>
      </w:pPr>
      <w:r>
        <w:rPr>
          <w:sz w:val="18"/>
        </w:rPr>
        <w:tab/>
      </w:r>
      <w:r w:rsidRPr="007C6CE2">
        <w:rPr>
          <w:i/>
          <w:sz w:val="18"/>
        </w:rPr>
        <w:t>2020 Human toxicity (car)</w:t>
      </w:r>
    </w:p>
    <w:p w:rsidR="006F3614" w:rsidRDefault="006F3614" w:rsidP="007C6CE2">
      <w:pPr>
        <w:tabs>
          <w:tab w:val="left" w:pos="3750"/>
        </w:tabs>
        <w:rPr>
          <w:i/>
          <w:sz w:val="18"/>
        </w:rPr>
      </w:pPr>
    </w:p>
    <w:p w:rsidR="004207E5" w:rsidRDefault="004207E5" w:rsidP="004207E5">
      <w:pPr>
        <w:tabs>
          <w:tab w:val="left" w:pos="3750"/>
        </w:tabs>
        <w:jc w:val="center"/>
        <w:rPr>
          <w:i/>
          <w:sz w:val="18"/>
        </w:rPr>
      </w:pPr>
      <w:r>
        <w:rPr>
          <w:noProof/>
        </w:rPr>
        <w:drawing>
          <wp:inline distT="0" distB="0" distL="0" distR="0" wp14:anchorId="33DA0D5B" wp14:editId="4F3F29E9">
            <wp:extent cx="3286125" cy="1934447"/>
            <wp:effectExtent l="76200" t="76200" r="123825" b="142240"/>
            <wp:docPr id="20"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uva 7"/>
                    <pic:cNvPicPr>
                      <a:picLocks noChangeAspect="1"/>
                    </pic:cNvPicPr>
                  </pic:nvPicPr>
                  <pic:blipFill>
                    <a:blip r:embed="rId23"/>
                    <a:stretch>
                      <a:fillRect/>
                    </a:stretch>
                  </pic:blipFill>
                  <pic:spPr>
                    <a:xfrm>
                      <a:off x="0" y="0"/>
                      <a:ext cx="3299875" cy="19425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07E5" w:rsidRDefault="004207E5" w:rsidP="004207E5">
      <w:pPr>
        <w:tabs>
          <w:tab w:val="left" w:pos="3750"/>
        </w:tabs>
        <w:jc w:val="center"/>
        <w:rPr>
          <w:i/>
          <w:sz w:val="18"/>
        </w:rPr>
      </w:pPr>
      <w:r w:rsidRPr="004207E5">
        <w:rPr>
          <w:i/>
          <w:sz w:val="18"/>
        </w:rPr>
        <w:t>2020 Human toxicity (car)</w:t>
      </w:r>
    </w:p>
    <w:p w:rsidR="004207E5" w:rsidRDefault="004207E5" w:rsidP="004207E5">
      <w:pPr>
        <w:tabs>
          <w:tab w:val="left" w:pos="3750"/>
        </w:tabs>
        <w:jc w:val="center"/>
        <w:rPr>
          <w:i/>
          <w:sz w:val="18"/>
        </w:rPr>
      </w:pPr>
      <w:r>
        <w:rPr>
          <w:noProof/>
        </w:rPr>
        <w:lastRenderedPageBreak/>
        <w:drawing>
          <wp:inline distT="0" distB="0" distL="0" distR="0" wp14:anchorId="45379EEB" wp14:editId="01D87DF5">
            <wp:extent cx="3333750" cy="2132296"/>
            <wp:effectExtent l="76200" t="76200" r="133350" b="135255"/>
            <wp:docPr id="21" name="Ku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uva 8"/>
                    <pic:cNvPicPr>
                      <a:picLocks noChangeAspect="1"/>
                    </pic:cNvPicPr>
                  </pic:nvPicPr>
                  <pic:blipFill>
                    <a:blip r:embed="rId24"/>
                    <a:stretch>
                      <a:fillRect/>
                    </a:stretch>
                  </pic:blipFill>
                  <pic:spPr>
                    <a:xfrm>
                      <a:off x="0" y="0"/>
                      <a:ext cx="3347454" cy="2141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C6CE2" w:rsidRDefault="007262EB" w:rsidP="004207E5">
      <w:pPr>
        <w:tabs>
          <w:tab w:val="left" w:pos="3750"/>
        </w:tabs>
        <w:jc w:val="center"/>
        <w:rPr>
          <w:i/>
          <w:sz w:val="18"/>
        </w:rPr>
      </w:pPr>
      <w:r>
        <w:rPr>
          <w:i/>
          <w:sz w:val="18"/>
        </w:rPr>
        <w:t xml:space="preserve">Histogram of Car 2020- Human toxicity </w:t>
      </w:r>
    </w:p>
    <w:p w:rsidR="00814672" w:rsidRDefault="00814672" w:rsidP="004207E5">
      <w:pPr>
        <w:tabs>
          <w:tab w:val="left" w:pos="3750"/>
        </w:tabs>
        <w:jc w:val="center"/>
        <w:rPr>
          <w:i/>
          <w:sz w:val="18"/>
        </w:rPr>
      </w:pPr>
      <w:r>
        <w:rPr>
          <w:noProof/>
        </w:rPr>
        <w:drawing>
          <wp:inline distT="0" distB="0" distL="0" distR="0" wp14:anchorId="6964D8A6" wp14:editId="5CD83E6F">
            <wp:extent cx="3276600" cy="2047842"/>
            <wp:effectExtent l="76200" t="76200" r="133350" b="124460"/>
            <wp:docPr id="22" name="Kuv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uva 13"/>
                    <pic:cNvPicPr>
                      <a:picLocks noChangeAspect="1"/>
                    </pic:cNvPicPr>
                  </pic:nvPicPr>
                  <pic:blipFill>
                    <a:blip r:embed="rId25"/>
                    <a:stretch>
                      <a:fillRect/>
                    </a:stretch>
                  </pic:blipFill>
                  <pic:spPr>
                    <a:xfrm>
                      <a:off x="0" y="0"/>
                      <a:ext cx="3302606" cy="20640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07E5" w:rsidRDefault="00814672" w:rsidP="00814672">
      <w:pPr>
        <w:tabs>
          <w:tab w:val="left" w:pos="3750"/>
        </w:tabs>
        <w:jc w:val="center"/>
        <w:rPr>
          <w:i/>
          <w:sz w:val="18"/>
        </w:rPr>
      </w:pPr>
      <w:r w:rsidRPr="00814672">
        <w:rPr>
          <w:i/>
          <w:sz w:val="18"/>
        </w:rPr>
        <w:t>Eutrophication Public Transport</w:t>
      </w:r>
    </w:p>
    <w:p w:rsidR="00814672" w:rsidRDefault="00814672" w:rsidP="00814672">
      <w:pPr>
        <w:tabs>
          <w:tab w:val="left" w:pos="3750"/>
        </w:tabs>
        <w:jc w:val="center"/>
        <w:rPr>
          <w:i/>
          <w:sz w:val="18"/>
        </w:rPr>
      </w:pPr>
      <w:r>
        <w:rPr>
          <w:noProof/>
        </w:rPr>
        <w:drawing>
          <wp:inline distT="0" distB="0" distL="0" distR="0" wp14:anchorId="6EE008E7" wp14:editId="23C28B4B">
            <wp:extent cx="3085055" cy="1999953"/>
            <wp:effectExtent l="76200" t="76200" r="134620" b="133985"/>
            <wp:docPr id="25" name="Kuv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uva 14"/>
                    <pic:cNvPicPr>
                      <a:picLocks noChangeAspect="1"/>
                    </pic:cNvPicPr>
                  </pic:nvPicPr>
                  <pic:blipFill>
                    <a:blip r:embed="rId26"/>
                    <a:stretch>
                      <a:fillRect/>
                    </a:stretch>
                  </pic:blipFill>
                  <pic:spPr>
                    <a:xfrm>
                      <a:off x="0" y="0"/>
                      <a:ext cx="3112965" cy="20180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14672" w:rsidRDefault="00814672" w:rsidP="00814672">
      <w:pPr>
        <w:tabs>
          <w:tab w:val="left" w:pos="3750"/>
        </w:tabs>
        <w:jc w:val="center"/>
        <w:rPr>
          <w:i/>
          <w:sz w:val="18"/>
        </w:rPr>
      </w:pPr>
      <w:r w:rsidRPr="00814672">
        <w:rPr>
          <w:i/>
          <w:sz w:val="18"/>
        </w:rPr>
        <w:t>Eutrophication Public Transport</w:t>
      </w:r>
    </w:p>
    <w:p w:rsidR="00814672" w:rsidRDefault="00814672" w:rsidP="00814672">
      <w:pPr>
        <w:tabs>
          <w:tab w:val="left" w:pos="3750"/>
        </w:tabs>
        <w:jc w:val="center"/>
        <w:rPr>
          <w:i/>
          <w:sz w:val="18"/>
        </w:rPr>
      </w:pPr>
      <w:r>
        <w:rPr>
          <w:noProof/>
        </w:rPr>
        <w:lastRenderedPageBreak/>
        <w:drawing>
          <wp:inline distT="0" distB="0" distL="0" distR="0" wp14:anchorId="79667C02" wp14:editId="6BB048AB">
            <wp:extent cx="3030487" cy="2007235"/>
            <wp:effectExtent l="76200" t="76200" r="132080" b="126365"/>
            <wp:docPr id="26"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uva 15"/>
                    <pic:cNvPicPr>
                      <a:picLocks noChangeAspect="1"/>
                    </pic:cNvPicPr>
                  </pic:nvPicPr>
                  <pic:blipFill>
                    <a:blip r:embed="rId27"/>
                    <a:stretch>
                      <a:fillRect/>
                    </a:stretch>
                  </pic:blipFill>
                  <pic:spPr>
                    <a:xfrm>
                      <a:off x="0" y="0"/>
                      <a:ext cx="3050462" cy="2020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14672" w:rsidRDefault="007262EB" w:rsidP="00814672">
      <w:pPr>
        <w:tabs>
          <w:tab w:val="left" w:pos="3750"/>
        </w:tabs>
        <w:jc w:val="center"/>
        <w:rPr>
          <w:i/>
          <w:sz w:val="18"/>
        </w:rPr>
      </w:pPr>
      <w:r>
        <w:rPr>
          <w:i/>
          <w:sz w:val="18"/>
        </w:rPr>
        <w:t xml:space="preserve">Histogram of </w:t>
      </w:r>
      <w:r w:rsidR="00814672" w:rsidRPr="00814672">
        <w:rPr>
          <w:i/>
          <w:sz w:val="18"/>
        </w:rPr>
        <w:t>Eutrophication Public Transport</w:t>
      </w:r>
    </w:p>
    <w:p w:rsidR="00814672" w:rsidRDefault="00814672" w:rsidP="00814672">
      <w:pPr>
        <w:tabs>
          <w:tab w:val="left" w:pos="3750"/>
        </w:tabs>
        <w:jc w:val="center"/>
        <w:rPr>
          <w:i/>
          <w:sz w:val="18"/>
        </w:rPr>
      </w:pPr>
      <w:r>
        <w:rPr>
          <w:noProof/>
        </w:rPr>
        <w:drawing>
          <wp:inline distT="0" distB="0" distL="0" distR="0" wp14:anchorId="64E0B058" wp14:editId="1ADA1349">
            <wp:extent cx="3125470" cy="2020812"/>
            <wp:effectExtent l="76200" t="76200" r="132080" b="132080"/>
            <wp:docPr id="27"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uva 16"/>
                    <pic:cNvPicPr>
                      <a:picLocks noChangeAspect="1"/>
                    </pic:cNvPicPr>
                  </pic:nvPicPr>
                  <pic:blipFill>
                    <a:blip r:embed="rId28"/>
                    <a:stretch>
                      <a:fillRect/>
                    </a:stretch>
                  </pic:blipFill>
                  <pic:spPr>
                    <a:xfrm>
                      <a:off x="0" y="0"/>
                      <a:ext cx="3170285" cy="2049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14672" w:rsidRDefault="00814672" w:rsidP="00814672">
      <w:pPr>
        <w:tabs>
          <w:tab w:val="left" w:pos="3750"/>
        </w:tabs>
        <w:jc w:val="center"/>
        <w:rPr>
          <w:i/>
          <w:sz w:val="18"/>
        </w:rPr>
      </w:pPr>
      <w:r w:rsidRPr="00814672">
        <w:rPr>
          <w:i/>
          <w:sz w:val="18"/>
        </w:rPr>
        <w:t>Human toxicity Public Transport</w:t>
      </w:r>
    </w:p>
    <w:p w:rsidR="00814672" w:rsidRDefault="00814672" w:rsidP="00814672">
      <w:pPr>
        <w:tabs>
          <w:tab w:val="left" w:pos="3750"/>
        </w:tabs>
        <w:jc w:val="center"/>
        <w:rPr>
          <w:i/>
          <w:sz w:val="18"/>
        </w:rPr>
      </w:pPr>
      <w:r>
        <w:rPr>
          <w:noProof/>
        </w:rPr>
        <w:drawing>
          <wp:inline distT="0" distB="0" distL="0" distR="0" wp14:anchorId="3B229FE7" wp14:editId="3A5D263A">
            <wp:extent cx="3100132" cy="2033905"/>
            <wp:effectExtent l="76200" t="76200" r="138430" b="137795"/>
            <wp:docPr id="28"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uva 17"/>
                    <pic:cNvPicPr>
                      <a:picLocks noChangeAspect="1"/>
                    </pic:cNvPicPr>
                  </pic:nvPicPr>
                  <pic:blipFill>
                    <a:blip r:embed="rId29"/>
                    <a:stretch>
                      <a:fillRect/>
                    </a:stretch>
                  </pic:blipFill>
                  <pic:spPr>
                    <a:xfrm>
                      <a:off x="0" y="0"/>
                      <a:ext cx="3107340" cy="2038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14672" w:rsidRDefault="00814672" w:rsidP="00814672">
      <w:pPr>
        <w:tabs>
          <w:tab w:val="left" w:pos="3750"/>
        </w:tabs>
        <w:jc w:val="center"/>
        <w:rPr>
          <w:i/>
          <w:sz w:val="18"/>
        </w:rPr>
      </w:pPr>
      <w:r w:rsidRPr="00814672">
        <w:rPr>
          <w:i/>
          <w:sz w:val="18"/>
        </w:rPr>
        <w:t>Human toxicity Public Transport</w:t>
      </w:r>
    </w:p>
    <w:p w:rsidR="00814672" w:rsidRDefault="00814672" w:rsidP="00814672">
      <w:pPr>
        <w:tabs>
          <w:tab w:val="left" w:pos="3750"/>
        </w:tabs>
        <w:jc w:val="center"/>
        <w:rPr>
          <w:i/>
          <w:sz w:val="18"/>
        </w:rPr>
      </w:pPr>
      <w:r>
        <w:rPr>
          <w:noProof/>
        </w:rPr>
        <w:lastRenderedPageBreak/>
        <w:drawing>
          <wp:inline distT="0" distB="0" distL="0" distR="0" wp14:anchorId="22905996" wp14:editId="16C99328">
            <wp:extent cx="3107521" cy="2026285"/>
            <wp:effectExtent l="76200" t="76200" r="131445" b="126365"/>
            <wp:docPr id="32" name="Kuv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uva 18"/>
                    <pic:cNvPicPr>
                      <a:picLocks noChangeAspect="1"/>
                    </pic:cNvPicPr>
                  </pic:nvPicPr>
                  <pic:blipFill>
                    <a:blip r:embed="rId30"/>
                    <a:stretch>
                      <a:fillRect/>
                    </a:stretch>
                  </pic:blipFill>
                  <pic:spPr>
                    <a:xfrm>
                      <a:off x="0" y="0"/>
                      <a:ext cx="3117655" cy="20328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14672" w:rsidRDefault="007262EB" w:rsidP="00814672">
      <w:pPr>
        <w:tabs>
          <w:tab w:val="left" w:pos="3750"/>
        </w:tabs>
        <w:jc w:val="center"/>
        <w:rPr>
          <w:i/>
          <w:sz w:val="18"/>
        </w:rPr>
      </w:pPr>
      <w:r>
        <w:rPr>
          <w:i/>
          <w:sz w:val="18"/>
        </w:rPr>
        <w:t xml:space="preserve">Histogram of </w:t>
      </w:r>
      <w:r w:rsidR="00814672" w:rsidRPr="00814672">
        <w:rPr>
          <w:i/>
          <w:sz w:val="18"/>
        </w:rPr>
        <w:t>Human toxicity Public Transport</w:t>
      </w:r>
    </w:p>
    <w:p w:rsidR="007262EB" w:rsidRDefault="007262EB" w:rsidP="00814672">
      <w:pPr>
        <w:tabs>
          <w:tab w:val="left" w:pos="3750"/>
        </w:tabs>
        <w:jc w:val="center"/>
        <w:rPr>
          <w:i/>
          <w:sz w:val="18"/>
        </w:rPr>
      </w:pPr>
    </w:p>
    <w:p w:rsidR="007262EB" w:rsidRDefault="007262EB" w:rsidP="007262EB">
      <w:pPr>
        <w:tabs>
          <w:tab w:val="left" w:pos="3750"/>
        </w:tabs>
        <w:jc w:val="left"/>
      </w:pPr>
      <w:r>
        <w:t>We have used R Programming to simulate these graphical analysis and find the uncertainties with these histograms.</w:t>
      </w:r>
    </w:p>
    <w:p w:rsidR="007262EB" w:rsidRDefault="007262EB" w:rsidP="007262EB">
      <w:pPr>
        <w:tabs>
          <w:tab w:val="left" w:pos="3750"/>
        </w:tabs>
        <w:jc w:val="left"/>
      </w:pPr>
    </w:p>
    <w:p w:rsidR="007262EB" w:rsidRDefault="007262EB" w:rsidP="007262EB">
      <w:pPr>
        <w:tabs>
          <w:tab w:val="left" w:pos="3750"/>
        </w:tabs>
        <w:jc w:val="left"/>
        <w:rPr>
          <w:b/>
          <w:sz w:val="24"/>
        </w:rPr>
      </w:pPr>
      <w:r w:rsidRPr="007262EB">
        <w:rPr>
          <w:b/>
          <w:sz w:val="24"/>
        </w:rPr>
        <w:t xml:space="preserve">3.2.1 </w:t>
      </w:r>
      <w:r>
        <w:rPr>
          <w:b/>
          <w:sz w:val="24"/>
        </w:rPr>
        <w:t xml:space="preserve">   </w:t>
      </w:r>
      <w:r w:rsidRPr="007262EB">
        <w:rPr>
          <w:b/>
          <w:sz w:val="24"/>
        </w:rPr>
        <w:t>Costs</w:t>
      </w:r>
    </w:p>
    <w:p w:rsidR="007262EB" w:rsidRPr="007262EB" w:rsidRDefault="007262EB" w:rsidP="007262EB">
      <w:pPr>
        <w:tabs>
          <w:tab w:val="left" w:pos="3750"/>
        </w:tabs>
        <w:jc w:val="left"/>
        <w:rPr>
          <w:sz w:val="24"/>
        </w:rPr>
      </w:pPr>
      <w:r>
        <w:rPr>
          <w:sz w:val="24"/>
        </w:rPr>
        <w:t>Cost analysis are based according to 1 hour per 10 Euros of time based costs.</w:t>
      </w:r>
    </w:p>
    <w:p w:rsidR="007262EB" w:rsidRDefault="00FE0305" w:rsidP="007262EB">
      <w:pPr>
        <w:jc w:val="center"/>
      </w:pPr>
      <w:r>
        <w:rPr>
          <w:noProof/>
        </w:rPr>
        <w:drawing>
          <wp:inline distT="114300" distB="114300" distL="114300" distR="114300" wp14:anchorId="4E1F19D5" wp14:editId="1A2ED1FA">
            <wp:extent cx="3707632" cy="3345815"/>
            <wp:effectExtent l="76200" t="76200" r="140970" b="140335"/>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31"/>
                    <a:srcRect/>
                    <a:stretch>
                      <a:fillRect/>
                    </a:stretch>
                  </pic:blipFill>
                  <pic:spPr>
                    <a:xfrm>
                      <a:off x="0" y="0"/>
                      <a:ext cx="3724230" cy="33607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14672" w:rsidRPr="00814672" w:rsidRDefault="00814672">
      <w:pPr>
        <w:jc w:val="center"/>
        <w:rPr>
          <w:i/>
          <w:sz w:val="18"/>
        </w:rPr>
      </w:pPr>
      <w:r w:rsidRPr="00814672">
        <w:rPr>
          <w:i/>
          <w:sz w:val="18"/>
        </w:rPr>
        <w:t>Time-based costs of public transport and car</w:t>
      </w:r>
    </w:p>
    <w:p w:rsidR="000F1624" w:rsidRDefault="000F1624"/>
    <w:p w:rsidR="000F1624" w:rsidRDefault="00FE0305">
      <w:pPr>
        <w:jc w:val="center"/>
      </w:pPr>
      <w:r>
        <w:rPr>
          <w:noProof/>
        </w:rPr>
        <w:drawing>
          <wp:inline distT="114300" distB="114300" distL="114300" distR="114300" wp14:anchorId="113A363F" wp14:editId="013FBAE0">
            <wp:extent cx="3905250" cy="2428875"/>
            <wp:effectExtent l="76200" t="76200" r="133350" b="142875"/>
            <wp:docPr id="3"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32"/>
                    <a:srcRect/>
                    <a:stretch>
                      <a:fillRect/>
                    </a:stretch>
                  </pic:blipFill>
                  <pic:spPr>
                    <a:xfrm>
                      <a:off x="0" y="0"/>
                      <a:ext cx="3905250" cy="2428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67EBB" w:rsidRPr="00814672" w:rsidRDefault="00567EBB" w:rsidP="00567EBB">
      <w:pPr>
        <w:jc w:val="center"/>
        <w:rPr>
          <w:i/>
          <w:sz w:val="18"/>
        </w:rPr>
      </w:pPr>
      <w:r>
        <w:rPr>
          <w:i/>
          <w:sz w:val="18"/>
        </w:rPr>
        <w:t xml:space="preserve">Graphical illustration of </w:t>
      </w:r>
      <w:r w:rsidRPr="00814672">
        <w:rPr>
          <w:i/>
          <w:sz w:val="18"/>
        </w:rPr>
        <w:t>Time-based costs of public transport and car</w:t>
      </w:r>
    </w:p>
    <w:p w:rsidR="000F1624" w:rsidRDefault="006C59A2">
      <w:r>
        <w:t>The graphical illustration suggest that usage of car is more efficient in terms of time based costs.</w:t>
      </w:r>
    </w:p>
    <w:p w:rsidR="000F1624" w:rsidRDefault="000F1624"/>
    <w:p w:rsidR="000F1624" w:rsidRDefault="00FE0305" w:rsidP="006C59A2">
      <w:pPr>
        <w:pStyle w:val="Heading2"/>
        <w:numPr>
          <w:ilvl w:val="1"/>
          <w:numId w:val="2"/>
        </w:numPr>
        <w:jc w:val="left"/>
      </w:pPr>
      <w:bookmarkStart w:id="18" w:name="_Toc438404589"/>
      <w:r>
        <w:rPr>
          <w:b/>
        </w:rPr>
        <w:t>Uncertainties</w:t>
      </w:r>
      <w:r>
        <w:br/>
      </w:r>
      <w:r>
        <w:br/>
      </w:r>
      <w:r>
        <w:br/>
      </w:r>
      <w:proofErr w:type="gramStart"/>
      <w:r w:rsidR="006C59A2">
        <w:t>Several</w:t>
      </w:r>
      <w:proofErr w:type="gramEnd"/>
      <w:r w:rsidR="006C59A2">
        <w:t xml:space="preserve"> uncertainties can be identified in this assessment few of them being:</w:t>
      </w:r>
      <w:bookmarkEnd w:id="18"/>
      <w:r>
        <w:br/>
      </w:r>
    </w:p>
    <w:p w:rsidR="000F1624" w:rsidRDefault="00FE0305" w:rsidP="009A262C">
      <w:pPr>
        <w:pStyle w:val="Heading3"/>
        <w:numPr>
          <w:ilvl w:val="2"/>
          <w:numId w:val="2"/>
        </w:numPr>
        <w:jc w:val="left"/>
      </w:pPr>
      <w:bookmarkStart w:id="19" w:name="_Toc438404590"/>
      <w:r>
        <w:rPr>
          <w:b/>
        </w:rPr>
        <w:t>Average Number of Passengers</w:t>
      </w:r>
      <w:bookmarkEnd w:id="19"/>
    </w:p>
    <w:p w:rsidR="000F1624" w:rsidRDefault="000F1624"/>
    <w:p w:rsidR="000F1624" w:rsidRDefault="00FE0305" w:rsidP="009A262C">
      <w:pPr>
        <w:spacing w:before="280" w:after="80" w:line="276" w:lineRule="auto"/>
        <w:jc w:val="left"/>
      </w:pPr>
      <w:r>
        <w:t xml:space="preserve">In our data base we used the information provided by reittiopas.fi and VTTs LIPASTO study, which bought use average number of passengers when calculating emissions. This means that when estimating emissions for one person, the value will be same throughout the day. In reality there is a huge difference when comparing emissions for one person between rush hour and </w:t>
      </w:r>
      <w:r w:rsidR="009A262C">
        <w:t>night-time</w:t>
      </w:r>
      <w:r>
        <w:t xml:space="preserve"> trips with public transport. For more accurate results, it would be good to consider the time when this trip to work and back to home is made.</w:t>
      </w:r>
    </w:p>
    <w:p w:rsidR="000F1624" w:rsidRDefault="00FE0305" w:rsidP="006C59A2">
      <w:pPr>
        <w:spacing w:before="280" w:after="80" w:line="276" w:lineRule="auto"/>
        <w:jc w:val="center"/>
      </w:pPr>
      <w:r>
        <w:rPr>
          <w:noProof/>
        </w:rPr>
        <w:lastRenderedPageBreak/>
        <w:drawing>
          <wp:inline distT="114300" distB="114300" distL="114300" distR="114300" wp14:anchorId="04F0C865" wp14:editId="244473D5">
            <wp:extent cx="4629150" cy="2657475"/>
            <wp:effectExtent l="76200" t="76200" r="133350" b="142875"/>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3"/>
                    <a:srcRect/>
                    <a:stretch>
                      <a:fillRect/>
                    </a:stretch>
                  </pic:blipFill>
                  <pic:spPr>
                    <a:xfrm>
                      <a:off x="0" y="0"/>
                      <a:ext cx="4629430" cy="26576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F1624" w:rsidRDefault="00FE0305">
      <w:pPr>
        <w:spacing w:before="280" w:after="80" w:line="276" w:lineRule="auto"/>
      </w:pPr>
      <w:r>
        <w:t xml:space="preserve">In this chart we can see an example of how the passenger density changes throughout the day. In the x-axis we have time in hours and in y-axis the amount of passengers. You can clearly see that between 7:00-9:00 am and 14:00-18:00 pm the density of passengers is the largest (rush hour). This is a char of metro users from </w:t>
      </w:r>
      <w:proofErr w:type="gramStart"/>
      <w:r>
        <w:t>march</w:t>
      </w:r>
      <w:proofErr w:type="gramEnd"/>
      <w:r>
        <w:t xml:space="preserve"> of 2009. </w:t>
      </w:r>
    </w:p>
    <w:p w:rsidR="000F1624" w:rsidRDefault="00FE0305">
      <w:pPr>
        <w:spacing w:before="280" w:after="80" w:line="276" w:lineRule="auto"/>
      </w:pPr>
      <w:r>
        <w:t xml:space="preserve">I would expect similar variations in the passenger density throughout the day in bus and train users.  </w:t>
      </w:r>
    </w:p>
    <w:p w:rsidR="000F1624" w:rsidRDefault="000F1624"/>
    <w:p w:rsidR="000F1624" w:rsidRDefault="00FE0305" w:rsidP="007F24CB">
      <w:pPr>
        <w:pStyle w:val="Heading3"/>
        <w:numPr>
          <w:ilvl w:val="2"/>
          <w:numId w:val="2"/>
        </w:numPr>
      </w:pPr>
      <w:bookmarkStart w:id="20" w:name="_Toc438404591"/>
      <w:r>
        <w:rPr>
          <w:b/>
        </w:rPr>
        <w:t>Average Age of Car</w:t>
      </w:r>
      <w:bookmarkEnd w:id="20"/>
    </w:p>
    <w:p w:rsidR="000F1624" w:rsidRDefault="000F1624">
      <w:pPr>
        <w:ind w:left="1440"/>
      </w:pPr>
    </w:p>
    <w:p w:rsidR="000F1624" w:rsidRDefault="00FE0305">
      <w:pPr>
        <w:spacing w:before="280" w:after="80" w:line="276" w:lineRule="auto"/>
      </w:pPr>
      <w:r>
        <w:t>In our emission calculations we used an average car to determine the amount of pollutants it produces. For more accurate results, we should have the age and model of the user’s car to calculate how much it emits pollutants.</w:t>
      </w:r>
    </w:p>
    <w:p w:rsidR="000F1624" w:rsidRDefault="00FE0305">
      <w:pPr>
        <w:spacing w:before="280" w:after="80" w:line="276" w:lineRule="auto"/>
      </w:pPr>
      <w:r>
        <w:t xml:space="preserve">When making a rough estimation it is easier to consider just the average, but if you want more accurate results, we need to use real scenarios to determine with better accuracy what are the close to real values. </w:t>
      </w:r>
    </w:p>
    <w:p w:rsidR="000F1624" w:rsidRDefault="000F1624"/>
    <w:p w:rsidR="000F1624" w:rsidRDefault="00FE0305" w:rsidP="007F24CB">
      <w:pPr>
        <w:pStyle w:val="Heading3"/>
        <w:numPr>
          <w:ilvl w:val="2"/>
          <w:numId w:val="2"/>
        </w:numPr>
      </w:pPr>
      <w:bookmarkStart w:id="21" w:name="_Toc438404592"/>
      <w:r>
        <w:rPr>
          <w:b/>
        </w:rPr>
        <w:t>Emissions/Impact Factors</w:t>
      </w:r>
      <w:bookmarkEnd w:id="21"/>
    </w:p>
    <w:p w:rsidR="000F1624" w:rsidRDefault="000F1624"/>
    <w:p w:rsidR="000F1624" w:rsidRDefault="00FE0305">
      <w:r>
        <w:lastRenderedPageBreak/>
        <w:t>One the common source of uncertainty is the lack of a universally accepted appropriate official list of environmental impacts to consider.</w:t>
      </w:r>
    </w:p>
    <w:p w:rsidR="000F1624" w:rsidRDefault="00FE0305" w:rsidP="007F24CB">
      <w:pPr>
        <w:pStyle w:val="Heading3"/>
        <w:numPr>
          <w:ilvl w:val="2"/>
          <w:numId w:val="2"/>
        </w:numPr>
      </w:pPr>
      <w:bookmarkStart w:id="22" w:name="_Toc438404593"/>
      <w:r>
        <w:rPr>
          <w:b/>
        </w:rPr>
        <w:t>Diesel Cars or Petrol cars</w:t>
      </w:r>
      <w:bookmarkEnd w:id="22"/>
    </w:p>
    <w:p w:rsidR="000F1624" w:rsidRDefault="000F1624">
      <w:pPr>
        <w:ind w:left="1440"/>
      </w:pPr>
    </w:p>
    <w:p w:rsidR="000F1624" w:rsidRDefault="00FE0305">
      <w:r>
        <w:t>When determining the emissions of the car, we did not take in account which variant of car should be analysed. As emissions from Diesel and Petrol cars can vary, therefore, those results were not taken in account.</w:t>
      </w:r>
    </w:p>
    <w:p w:rsidR="000F1624" w:rsidRDefault="00FE0305" w:rsidP="007F24CB">
      <w:pPr>
        <w:pStyle w:val="Heading1"/>
        <w:numPr>
          <w:ilvl w:val="0"/>
          <w:numId w:val="2"/>
        </w:numPr>
        <w:jc w:val="left"/>
      </w:pPr>
      <w:bookmarkStart w:id="23" w:name="_Toc438404594"/>
      <w:r>
        <w:t>Life Cycle Impact Assessment (LCIA)</w:t>
      </w:r>
      <w:bookmarkEnd w:id="23"/>
      <w:r>
        <w:br/>
      </w:r>
      <w:r>
        <w:br/>
      </w:r>
    </w:p>
    <w:p w:rsidR="000F1624" w:rsidRDefault="00FE0305">
      <w:r>
        <w:t>When the scope and goal have been defined and the inventory assembled, an impact assessment is performed. At this phase, one attempts to evaluate potential environmental impacts based on the environmental loads of the Life Cycle Inventory results. The purpose of LCIA is to provide additional information in order to help assess a production system, to better understand the environmental significance of its inventory flows.</w:t>
      </w:r>
    </w:p>
    <w:p w:rsidR="006C59A2" w:rsidRDefault="006C59A2"/>
    <w:p w:rsidR="000F1624" w:rsidRDefault="00FE0305" w:rsidP="007F24CB">
      <w:pPr>
        <w:pStyle w:val="Heading2"/>
        <w:numPr>
          <w:ilvl w:val="1"/>
          <w:numId w:val="3"/>
        </w:numPr>
      </w:pPr>
      <w:bookmarkStart w:id="24" w:name="_Toc438404595"/>
      <w:r>
        <w:rPr>
          <w:b/>
        </w:rPr>
        <w:t>Impact Categories</w:t>
      </w:r>
      <w:bookmarkEnd w:id="24"/>
    </w:p>
    <w:p w:rsidR="000F1624" w:rsidRDefault="00FE0305" w:rsidP="007F24CB">
      <w:pPr>
        <w:jc w:val="left"/>
      </w:pPr>
      <w:r>
        <w:br/>
        <w:t>The impact categories that are being assessed are Climate Change, human toxicity and eutrophication.</w:t>
      </w:r>
      <w:r>
        <w:br/>
      </w:r>
    </w:p>
    <w:p w:rsidR="000F1624" w:rsidRDefault="00FE0305">
      <w:r>
        <w:rPr>
          <w:noProof/>
        </w:rPr>
        <w:lastRenderedPageBreak/>
        <w:drawing>
          <wp:inline distT="114300" distB="114300" distL="114300" distR="114300" wp14:anchorId="711C66A2" wp14:editId="699A54DD">
            <wp:extent cx="5399730" cy="3429000"/>
            <wp:effectExtent l="76200" t="76200" r="125095" b="133350"/>
            <wp:docPr id="9" name="image20.jpg" descr="impact.jpg"/>
            <wp:cNvGraphicFramePr/>
            <a:graphic xmlns:a="http://schemas.openxmlformats.org/drawingml/2006/main">
              <a:graphicData uri="http://schemas.openxmlformats.org/drawingml/2006/picture">
                <pic:pic xmlns:pic="http://schemas.openxmlformats.org/drawingml/2006/picture">
                  <pic:nvPicPr>
                    <pic:cNvPr id="0" name="image20.jpg" descr="impact.jpg"/>
                    <pic:cNvPicPr preferRelativeResize="0"/>
                  </pic:nvPicPr>
                  <pic:blipFill>
                    <a:blip r:embed="rId34"/>
                    <a:srcRect/>
                    <a:stretch>
                      <a:fillRect/>
                    </a:stretch>
                  </pic:blipFill>
                  <pic:spPr>
                    <a:xfrm>
                      <a:off x="0" y="0"/>
                      <a:ext cx="5399730" cy="342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F1624" w:rsidRPr="006C59A2" w:rsidRDefault="006C59A2" w:rsidP="006C59A2">
      <w:pPr>
        <w:jc w:val="center"/>
        <w:rPr>
          <w:i/>
          <w:sz w:val="18"/>
        </w:rPr>
      </w:pPr>
      <w:r w:rsidRPr="006C59A2">
        <w:rPr>
          <w:i/>
          <w:sz w:val="18"/>
        </w:rPr>
        <w:t>Inventory of Impact</w:t>
      </w:r>
    </w:p>
    <w:p w:rsidR="000F1624" w:rsidRDefault="00FE0305" w:rsidP="007F24CB">
      <w:pPr>
        <w:pStyle w:val="Heading3"/>
        <w:numPr>
          <w:ilvl w:val="2"/>
          <w:numId w:val="3"/>
        </w:numPr>
      </w:pPr>
      <w:bookmarkStart w:id="25" w:name="_Toc438404596"/>
      <w:r>
        <w:rPr>
          <w:b/>
        </w:rPr>
        <w:t>Classification</w:t>
      </w:r>
      <w:bookmarkEnd w:id="25"/>
    </w:p>
    <w:p w:rsidR="000F1624" w:rsidRDefault="000F1624">
      <w:pPr>
        <w:ind w:left="720"/>
      </w:pPr>
    </w:p>
    <w:p w:rsidR="000F1624" w:rsidRDefault="00FE0305">
      <w:r>
        <w:t>Eutrophication impact calculates potential impacts for all substance that contribute to eutrophication potential. The characterisation model scales substances that include nitrates and phosphates to the common unit.</w:t>
      </w:r>
    </w:p>
    <w:p w:rsidR="000F1624" w:rsidRDefault="000F1624"/>
    <w:p w:rsidR="000F1624" w:rsidRDefault="00FE0305">
      <w:r>
        <w:rPr>
          <w:color w:val="222222"/>
          <w:highlight w:val="white"/>
        </w:rPr>
        <w:t>The human toxicity potential (HTP), a calculated index that reflects the potential harm of a unit of chemical released into the environment, is based on both the inherent toxicity of a compound and its potential dose.</w:t>
      </w:r>
    </w:p>
    <w:p w:rsidR="000F1624" w:rsidRDefault="000F1624"/>
    <w:p w:rsidR="000F1624" w:rsidRDefault="00FE0305">
      <w:r>
        <w:rPr>
          <w:highlight w:val="white"/>
        </w:rPr>
        <w:t>This study also aims to develop a method for evaluating a relative potential impact from climate change to a product system using an LCA framework</w:t>
      </w:r>
    </w:p>
    <w:p w:rsidR="000F1624" w:rsidRDefault="000F1624"/>
    <w:p w:rsidR="000F1624" w:rsidRDefault="000F1624"/>
    <w:p w:rsidR="000F1624" w:rsidRDefault="000F1624"/>
    <w:p w:rsidR="000F1624" w:rsidRDefault="000F1624"/>
    <w:p w:rsidR="000F1624" w:rsidRDefault="000F1624"/>
    <w:p w:rsidR="000F1624" w:rsidRDefault="009A262C" w:rsidP="007F24CB">
      <w:pPr>
        <w:pStyle w:val="Heading2"/>
        <w:numPr>
          <w:ilvl w:val="1"/>
          <w:numId w:val="3"/>
        </w:numPr>
      </w:pPr>
      <w:r>
        <w:rPr>
          <w:b/>
        </w:rPr>
        <w:t xml:space="preserve"> </w:t>
      </w:r>
      <w:bookmarkStart w:id="26" w:name="_Toc438404597"/>
      <w:r w:rsidR="00FE0305">
        <w:rPr>
          <w:b/>
        </w:rPr>
        <w:t>Normalisation</w:t>
      </w:r>
      <w:bookmarkEnd w:id="26"/>
    </w:p>
    <w:p w:rsidR="000F1624" w:rsidRDefault="000F1624"/>
    <w:p w:rsidR="000F1624" w:rsidRDefault="000F1624"/>
    <w:p w:rsidR="000F1624" w:rsidRDefault="00FE0305">
      <w:r>
        <w:t xml:space="preserve">First the average values of the three various transportation systems were calculated for every impact category. </w:t>
      </w:r>
    </w:p>
    <w:p w:rsidR="009A262C" w:rsidRDefault="009A262C"/>
    <w:tbl>
      <w:tblPr>
        <w:tblStyle w:val="a0"/>
        <w:tblW w:w="8500" w:type="dxa"/>
        <w:tblBorders>
          <w:top w:val="nil"/>
          <w:left w:val="nil"/>
          <w:bottom w:val="nil"/>
          <w:right w:val="nil"/>
          <w:insideH w:val="nil"/>
          <w:insideV w:val="nil"/>
        </w:tblBorders>
        <w:tblLayout w:type="fixed"/>
        <w:tblLook w:val="0600" w:firstRow="0" w:lastRow="0" w:firstColumn="0" w:lastColumn="0" w:noHBand="1" w:noVBand="1"/>
      </w:tblPr>
      <w:tblGrid>
        <w:gridCol w:w="2260"/>
        <w:gridCol w:w="1695"/>
        <w:gridCol w:w="1860"/>
        <w:gridCol w:w="1320"/>
        <w:gridCol w:w="1365"/>
      </w:tblGrid>
      <w:tr w:rsidR="000F1624">
        <w:tc>
          <w:tcPr>
            <w:tcW w:w="2260" w:type="dxa"/>
            <w:tcBorders>
              <w:top w:val="single" w:sz="4" w:space="0" w:color="9BC2E6"/>
              <w:left w:val="single" w:sz="4" w:space="0" w:color="9BC2E6"/>
              <w:bottom w:val="single" w:sz="4" w:space="0" w:color="9BC2E6"/>
            </w:tcBorders>
            <w:shd w:val="clear" w:color="auto" w:fill="DDEBF7"/>
            <w:tcMar>
              <w:top w:w="100" w:type="dxa"/>
              <w:left w:w="100" w:type="dxa"/>
              <w:bottom w:w="100" w:type="dxa"/>
              <w:right w:w="100" w:type="dxa"/>
            </w:tcMar>
          </w:tcPr>
          <w:p w:rsidR="000F1624" w:rsidRDefault="000F1624">
            <w:pPr>
              <w:widowControl w:val="0"/>
              <w:spacing w:line="276" w:lineRule="auto"/>
              <w:jc w:val="left"/>
            </w:pPr>
          </w:p>
        </w:tc>
        <w:tc>
          <w:tcPr>
            <w:tcW w:w="1695" w:type="dxa"/>
            <w:tcBorders>
              <w:top w:val="single" w:sz="4" w:space="0" w:color="9BC2E6"/>
              <w:bottom w:val="single" w:sz="4" w:space="0" w:color="9BC2E6"/>
            </w:tcBorders>
            <w:shd w:val="clear" w:color="auto" w:fill="DDEBF7"/>
            <w:tcMar>
              <w:top w:w="100" w:type="dxa"/>
              <w:left w:w="100" w:type="dxa"/>
              <w:bottom w:w="100" w:type="dxa"/>
              <w:right w:w="100" w:type="dxa"/>
            </w:tcMar>
          </w:tcPr>
          <w:p w:rsidR="000F1624" w:rsidRPr="009A262C" w:rsidRDefault="00FE0305">
            <w:pPr>
              <w:widowControl w:val="0"/>
              <w:spacing w:line="276" w:lineRule="auto"/>
              <w:jc w:val="left"/>
              <w:rPr>
                <w:b/>
                <w:sz w:val="20"/>
              </w:rPr>
            </w:pPr>
            <w:r w:rsidRPr="009A262C">
              <w:rPr>
                <w:b/>
                <w:sz w:val="20"/>
                <w:shd w:val="clear" w:color="auto" w:fill="DDEBF7"/>
              </w:rPr>
              <w:t>Eutrophication</w:t>
            </w:r>
          </w:p>
        </w:tc>
        <w:tc>
          <w:tcPr>
            <w:tcW w:w="1860" w:type="dxa"/>
            <w:tcBorders>
              <w:top w:val="single" w:sz="4" w:space="0" w:color="9BC2E6"/>
              <w:bottom w:val="single" w:sz="4" w:space="0" w:color="9BC2E6"/>
            </w:tcBorders>
            <w:shd w:val="clear" w:color="auto" w:fill="DDEBF7"/>
            <w:tcMar>
              <w:top w:w="100" w:type="dxa"/>
              <w:left w:w="100" w:type="dxa"/>
              <w:bottom w:w="100" w:type="dxa"/>
              <w:right w:w="100" w:type="dxa"/>
            </w:tcMar>
          </w:tcPr>
          <w:p w:rsidR="000F1624" w:rsidRPr="009A262C" w:rsidRDefault="00FE0305">
            <w:pPr>
              <w:widowControl w:val="0"/>
              <w:spacing w:line="276" w:lineRule="auto"/>
              <w:jc w:val="left"/>
              <w:rPr>
                <w:b/>
                <w:sz w:val="20"/>
              </w:rPr>
            </w:pPr>
            <w:r w:rsidRPr="009A262C">
              <w:rPr>
                <w:b/>
                <w:sz w:val="20"/>
                <w:shd w:val="clear" w:color="auto" w:fill="DDEBF7"/>
              </w:rPr>
              <w:t>Climate Change</w:t>
            </w:r>
          </w:p>
        </w:tc>
        <w:tc>
          <w:tcPr>
            <w:tcW w:w="1320" w:type="dxa"/>
            <w:tcBorders>
              <w:top w:val="single" w:sz="4" w:space="0" w:color="9BC2E6"/>
              <w:bottom w:val="single" w:sz="4" w:space="0" w:color="9BC2E6"/>
            </w:tcBorders>
            <w:shd w:val="clear" w:color="auto" w:fill="DDEBF7"/>
            <w:tcMar>
              <w:top w:w="100" w:type="dxa"/>
              <w:left w:w="100" w:type="dxa"/>
              <w:bottom w:w="100" w:type="dxa"/>
              <w:right w:w="100" w:type="dxa"/>
            </w:tcMar>
          </w:tcPr>
          <w:p w:rsidR="000F1624" w:rsidRPr="009A262C" w:rsidRDefault="00FE0305">
            <w:pPr>
              <w:widowControl w:val="0"/>
              <w:spacing w:line="276" w:lineRule="auto"/>
              <w:jc w:val="left"/>
              <w:rPr>
                <w:b/>
                <w:sz w:val="20"/>
              </w:rPr>
            </w:pPr>
            <w:r w:rsidRPr="009A262C">
              <w:rPr>
                <w:b/>
                <w:sz w:val="20"/>
                <w:shd w:val="clear" w:color="auto" w:fill="DDEBF7"/>
              </w:rPr>
              <w:t>Human Toxicity</w:t>
            </w:r>
          </w:p>
        </w:tc>
        <w:tc>
          <w:tcPr>
            <w:tcW w:w="1365" w:type="dxa"/>
            <w:tcBorders>
              <w:top w:val="single" w:sz="4" w:space="0" w:color="9BC2E6"/>
              <w:bottom w:val="single" w:sz="4" w:space="0" w:color="9BC2E6"/>
              <w:right w:val="single" w:sz="4" w:space="0" w:color="9BC2E6"/>
            </w:tcBorders>
            <w:shd w:val="clear" w:color="auto" w:fill="DDEBF7"/>
            <w:tcMar>
              <w:top w:w="100" w:type="dxa"/>
              <w:left w:w="100" w:type="dxa"/>
              <w:bottom w:w="100" w:type="dxa"/>
              <w:right w:w="100" w:type="dxa"/>
            </w:tcMar>
          </w:tcPr>
          <w:p w:rsidR="000F1624" w:rsidRPr="009A262C" w:rsidRDefault="00FE0305">
            <w:pPr>
              <w:widowControl w:val="0"/>
              <w:spacing w:line="276" w:lineRule="auto"/>
              <w:jc w:val="left"/>
              <w:rPr>
                <w:b/>
                <w:sz w:val="20"/>
              </w:rPr>
            </w:pPr>
            <w:r w:rsidRPr="009A262C">
              <w:rPr>
                <w:b/>
                <w:sz w:val="20"/>
                <w:shd w:val="clear" w:color="auto" w:fill="DDEBF7"/>
              </w:rPr>
              <w:t>Required Time</w:t>
            </w:r>
          </w:p>
        </w:tc>
      </w:tr>
      <w:tr w:rsidR="000F1624">
        <w:tc>
          <w:tcPr>
            <w:tcW w:w="2260" w:type="dxa"/>
            <w:tcBorders>
              <w:top w:val="single" w:sz="4" w:space="0" w:color="9BC2E6"/>
              <w:left w:val="single" w:sz="4" w:space="0" w:color="9BC2E6"/>
              <w:bottom w:val="single" w:sz="4" w:space="0" w:color="9BC2E6"/>
            </w:tcBorders>
            <w:tcMar>
              <w:top w:w="100" w:type="dxa"/>
              <w:left w:w="100" w:type="dxa"/>
              <w:bottom w:w="100" w:type="dxa"/>
              <w:right w:w="100" w:type="dxa"/>
            </w:tcMar>
          </w:tcPr>
          <w:p w:rsidR="000F1624" w:rsidRPr="009A262C" w:rsidRDefault="00FE0305">
            <w:pPr>
              <w:widowControl w:val="0"/>
              <w:spacing w:line="276" w:lineRule="auto"/>
              <w:jc w:val="left"/>
              <w:rPr>
                <w:b/>
                <w:sz w:val="20"/>
              </w:rPr>
            </w:pPr>
            <w:r w:rsidRPr="009A262C">
              <w:rPr>
                <w:b/>
                <w:sz w:val="20"/>
              </w:rPr>
              <w:t>Unit</w:t>
            </w:r>
          </w:p>
        </w:tc>
        <w:tc>
          <w:tcPr>
            <w:tcW w:w="1695" w:type="dxa"/>
            <w:tcBorders>
              <w:top w:val="single" w:sz="4" w:space="0" w:color="9BC2E6"/>
              <w:bottom w:val="single" w:sz="4" w:space="0" w:color="9BC2E6"/>
            </w:tcBorders>
            <w:tcMar>
              <w:top w:w="100" w:type="dxa"/>
              <w:left w:w="100" w:type="dxa"/>
              <w:bottom w:w="100" w:type="dxa"/>
              <w:right w:w="100" w:type="dxa"/>
            </w:tcMar>
          </w:tcPr>
          <w:p w:rsidR="000F1624" w:rsidRPr="009A262C" w:rsidRDefault="009A262C">
            <w:pPr>
              <w:widowControl w:val="0"/>
              <w:spacing w:line="276" w:lineRule="auto"/>
              <w:jc w:val="left"/>
              <w:rPr>
                <w:b/>
                <w:sz w:val="20"/>
              </w:rPr>
            </w:pPr>
            <w:r>
              <w:rPr>
                <w:b/>
                <w:sz w:val="20"/>
              </w:rPr>
              <w:t>E</w:t>
            </w:r>
            <w:r w:rsidR="00FE0305" w:rsidRPr="009A262C">
              <w:rPr>
                <w:b/>
                <w:sz w:val="20"/>
              </w:rPr>
              <w:t xml:space="preserve">utrophication </w:t>
            </w:r>
            <w:r w:rsidRPr="009A262C">
              <w:rPr>
                <w:b/>
                <w:sz w:val="20"/>
              </w:rPr>
              <w:t>equivalent</w:t>
            </w:r>
          </w:p>
        </w:tc>
        <w:tc>
          <w:tcPr>
            <w:tcW w:w="1860" w:type="dxa"/>
            <w:tcBorders>
              <w:top w:val="single" w:sz="4" w:space="0" w:color="9BC2E6"/>
              <w:bottom w:val="single" w:sz="4" w:space="0" w:color="9BC2E6"/>
            </w:tcBorders>
            <w:tcMar>
              <w:top w:w="100" w:type="dxa"/>
              <w:left w:w="100" w:type="dxa"/>
              <w:bottom w:w="100" w:type="dxa"/>
              <w:right w:w="100" w:type="dxa"/>
            </w:tcMar>
          </w:tcPr>
          <w:p w:rsidR="000F1624" w:rsidRPr="009A262C" w:rsidRDefault="00FE0305">
            <w:pPr>
              <w:widowControl w:val="0"/>
              <w:spacing w:line="276" w:lineRule="auto"/>
              <w:jc w:val="left"/>
              <w:rPr>
                <w:b/>
                <w:sz w:val="20"/>
              </w:rPr>
            </w:pPr>
            <w:r w:rsidRPr="009A262C">
              <w:rPr>
                <w:b/>
                <w:sz w:val="20"/>
              </w:rPr>
              <w:t>CO2 equivalent</w:t>
            </w:r>
          </w:p>
        </w:tc>
        <w:tc>
          <w:tcPr>
            <w:tcW w:w="1320" w:type="dxa"/>
            <w:tcBorders>
              <w:top w:val="single" w:sz="4" w:space="0" w:color="9BC2E6"/>
              <w:bottom w:val="single" w:sz="4" w:space="0" w:color="9BC2E6"/>
            </w:tcBorders>
            <w:tcMar>
              <w:top w:w="100" w:type="dxa"/>
              <w:left w:w="100" w:type="dxa"/>
              <w:bottom w:w="100" w:type="dxa"/>
              <w:right w:w="100" w:type="dxa"/>
            </w:tcMar>
          </w:tcPr>
          <w:p w:rsidR="000F1624" w:rsidRPr="009A262C" w:rsidRDefault="009A262C">
            <w:pPr>
              <w:widowControl w:val="0"/>
              <w:spacing w:line="276" w:lineRule="auto"/>
              <w:jc w:val="left"/>
              <w:rPr>
                <w:b/>
                <w:sz w:val="20"/>
              </w:rPr>
            </w:pPr>
            <w:r>
              <w:rPr>
                <w:b/>
                <w:sz w:val="20"/>
              </w:rPr>
              <w:t>Daily</w:t>
            </w:r>
          </w:p>
        </w:tc>
        <w:tc>
          <w:tcPr>
            <w:tcW w:w="1365" w:type="dxa"/>
            <w:tcBorders>
              <w:top w:val="single" w:sz="4" w:space="0" w:color="9BC2E6"/>
              <w:bottom w:val="single" w:sz="4" w:space="0" w:color="9BC2E6"/>
              <w:right w:val="single" w:sz="4" w:space="0" w:color="9BC2E6"/>
            </w:tcBorders>
            <w:tcMar>
              <w:top w:w="100" w:type="dxa"/>
              <w:left w:w="100" w:type="dxa"/>
              <w:bottom w:w="100" w:type="dxa"/>
              <w:right w:w="100" w:type="dxa"/>
            </w:tcMar>
          </w:tcPr>
          <w:p w:rsidR="000F1624" w:rsidRPr="009A262C" w:rsidRDefault="00FE0305">
            <w:pPr>
              <w:widowControl w:val="0"/>
              <w:spacing w:line="276" w:lineRule="auto"/>
              <w:jc w:val="left"/>
              <w:rPr>
                <w:b/>
                <w:sz w:val="20"/>
              </w:rPr>
            </w:pPr>
            <w:r w:rsidRPr="009A262C">
              <w:rPr>
                <w:b/>
                <w:sz w:val="20"/>
              </w:rPr>
              <w:t>min</w:t>
            </w:r>
          </w:p>
        </w:tc>
      </w:tr>
      <w:tr w:rsidR="000F1624">
        <w:tc>
          <w:tcPr>
            <w:tcW w:w="2260" w:type="dxa"/>
            <w:tcBorders>
              <w:top w:val="single" w:sz="4" w:space="0" w:color="9BC2E6"/>
              <w:left w:val="single" w:sz="4" w:space="0" w:color="9BC2E6"/>
              <w:bottom w:val="single" w:sz="4" w:space="0" w:color="9BC2E6"/>
            </w:tcBorders>
            <w:shd w:val="clear" w:color="auto" w:fill="DDEBF7"/>
            <w:tcMar>
              <w:top w:w="100" w:type="dxa"/>
              <w:left w:w="100" w:type="dxa"/>
              <w:bottom w:w="100" w:type="dxa"/>
              <w:right w:w="100" w:type="dxa"/>
            </w:tcMar>
          </w:tcPr>
          <w:p w:rsidR="000F1624" w:rsidRPr="009A262C" w:rsidRDefault="00FE0305">
            <w:pPr>
              <w:widowControl w:val="0"/>
              <w:spacing w:line="276" w:lineRule="auto"/>
              <w:jc w:val="left"/>
              <w:rPr>
                <w:b/>
                <w:sz w:val="20"/>
              </w:rPr>
            </w:pPr>
            <w:r w:rsidRPr="009A262C">
              <w:rPr>
                <w:b/>
                <w:sz w:val="20"/>
                <w:shd w:val="clear" w:color="auto" w:fill="DDEBF7"/>
              </w:rPr>
              <w:t>Car 2015</w:t>
            </w:r>
          </w:p>
        </w:tc>
        <w:tc>
          <w:tcPr>
            <w:tcW w:w="1695" w:type="dxa"/>
            <w:tcBorders>
              <w:top w:val="single" w:sz="4" w:space="0" w:color="9BC2E6"/>
              <w:bottom w:val="single" w:sz="4" w:space="0" w:color="9BC2E6"/>
            </w:tcBorders>
            <w:shd w:val="clear" w:color="auto" w:fill="DDEBF7"/>
            <w:tcMar>
              <w:top w:w="100" w:type="dxa"/>
              <w:left w:w="100" w:type="dxa"/>
              <w:bottom w:w="100" w:type="dxa"/>
              <w:right w:w="100" w:type="dxa"/>
            </w:tcMar>
          </w:tcPr>
          <w:p w:rsidR="000F1624" w:rsidRDefault="00FE0305">
            <w:pPr>
              <w:widowControl w:val="0"/>
              <w:spacing w:line="276" w:lineRule="auto"/>
              <w:jc w:val="left"/>
            </w:pPr>
            <w:r>
              <w:rPr>
                <w:shd w:val="clear" w:color="auto" w:fill="DDEBF7"/>
              </w:rPr>
              <w:t>26,7</w:t>
            </w:r>
          </w:p>
        </w:tc>
        <w:tc>
          <w:tcPr>
            <w:tcW w:w="1860" w:type="dxa"/>
            <w:tcBorders>
              <w:top w:val="single" w:sz="4" w:space="0" w:color="9BC2E6"/>
              <w:bottom w:val="single" w:sz="4" w:space="0" w:color="9BC2E6"/>
            </w:tcBorders>
            <w:shd w:val="clear" w:color="auto" w:fill="DDEBF7"/>
            <w:tcMar>
              <w:top w:w="100" w:type="dxa"/>
              <w:left w:w="100" w:type="dxa"/>
              <w:bottom w:w="100" w:type="dxa"/>
              <w:right w:w="100" w:type="dxa"/>
            </w:tcMar>
          </w:tcPr>
          <w:p w:rsidR="000F1624" w:rsidRDefault="00FE0305">
            <w:pPr>
              <w:widowControl w:val="0"/>
              <w:spacing w:line="276" w:lineRule="auto"/>
              <w:jc w:val="left"/>
            </w:pPr>
            <w:r>
              <w:rPr>
                <w:shd w:val="clear" w:color="auto" w:fill="DDEBF7"/>
              </w:rPr>
              <w:t>6,1</w:t>
            </w:r>
          </w:p>
        </w:tc>
        <w:tc>
          <w:tcPr>
            <w:tcW w:w="1320" w:type="dxa"/>
            <w:tcBorders>
              <w:top w:val="single" w:sz="4" w:space="0" w:color="9BC2E6"/>
              <w:bottom w:val="single" w:sz="4" w:space="0" w:color="9BC2E6"/>
            </w:tcBorders>
            <w:shd w:val="clear" w:color="auto" w:fill="DDEBF7"/>
            <w:tcMar>
              <w:top w:w="100" w:type="dxa"/>
              <w:left w:w="100" w:type="dxa"/>
              <w:bottom w:w="100" w:type="dxa"/>
              <w:right w:w="100" w:type="dxa"/>
            </w:tcMar>
          </w:tcPr>
          <w:p w:rsidR="000F1624" w:rsidRDefault="00FE0305">
            <w:pPr>
              <w:widowControl w:val="0"/>
              <w:spacing w:line="276" w:lineRule="auto"/>
              <w:jc w:val="left"/>
            </w:pPr>
            <w:r>
              <w:rPr>
                <w:shd w:val="clear" w:color="auto" w:fill="DDEBF7"/>
              </w:rPr>
              <w:t>2,0E-07</w:t>
            </w:r>
          </w:p>
        </w:tc>
        <w:tc>
          <w:tcPr>
            <w:tcW w:w="1365" w:type="dxa"/>
            <w:tcBorders>
              <w:top w:val="single" w:sz="4" w:space="0" w:color="9BC2E6"/>
              <w:bottom w:val="single" w:sz="4" w:space="0" w:color="9BC2E6"/>
              <w:right w:val="single" w:sz="4" w:space="0" w:color="9BC2E6"/>
            </w:tcBorders>
            <w:shd w:val="clear" w:color="auto" w:fill="DDEBF7"/>
            <w:tcMar>
              <w:top w:w="100" w:type="dxa"/>
              <w:left w:w="100" w:type="dxa"/>
              <w:bottom w:w="100" w:type="dxa"/>
              <w:right w:w="100" w:type="dxa"/>
            </w:tcMar>
          </w:tcPr>
          <w:p w:rsidR="000F1624" w:rsidRDefault="00FE0305">
            <w:pPr>
              <w:widowControl w:val="0"/>
              <w:spacing w:line="276" w:lineRule="auto"/>
              <w:jc w:val="left"/>
            </w:pPr>
            <w:r>
              <w:rPr>
                <w:shd w:val="clear" w:color="auto" w:fill="DDEBF7"/>
              </w:rPr>
              <w:t>23,5</w:t>
            </w:r>
          </w:p>
        </w:tc>
      </w:tr>
      <w:tr w:rsidR="000F1624">
        <w:tc>
          <w:tcPr>
            <w:tcW w:w="2260" w:type="dxa"/>
            <w:tcBorders>
              <w:top w:val="single" w:sz="4" w:space="0" w:color="9BC2E6"/>
              <w:left w:val="single" w:sz="4" w:space="0" w:color="9BC2E6"/>
              <w:bottom w:val="single" w:sz="4" w:space="0" w:color="9BC2E6"/>
            </w:tcBorders>
            <w:tcMar>
              <w:top w:w="100" w:type="dxa"/>
              <w:left w:w="100" w:type="dxa"/>
              <w:bottom w:w="100" w:type="dxa"/>
              <w:right w:w="100" w:type="dxa"/>
            </w:tcMar>
          </w:tcPr>
          <w:p w:rsidR="000F1624" w:rsidRPr="009A262C" w:rsidRDefault="00FE0305">
            <w:pPr>
              <w:widowControl w:val="0"/>
              <w:spacing w:line="276" w:lineRule="auto"/>
              <w:jc w:val="left"/>
              <w:rPr>
                <w:b/>
                <w:sz w:val="20"/>
              </w:rPr>
            </w:pPr>
            <w:r w:rsidRPr="009A262C">
              <w:rPr>
                <w:b/>
                <w:sz w:val="20"/>
              </w:rPr>
              <w:t>Car 2020</w:t>
            </w:r>
          </w:p>
        </w:tc>
        <w:tc>
          <w:tcPr>
            <w:tcW w:w="1695" w:type="dxa"/>
            <w:tcBorders>
              <w:top w:val="single" w:sz="4" w:space="0" w:color="9BC2E6"/>
              <w:bottom w:val="single" w:sz="4" w:space="0" w:color="9BC2E6"/>
            </w:tcBorders>
            <w:tcMar>
              <w:top w:w="100" w:type="dxa"/>
              <w:left w:w="100" w:type="dxa"/>
              <w:bottom w:w="100" w:type="dxa"/>
              <w:right w:w="100" w:type="dxa"/>
            </w:tcMar>
          </w:tcPr>
          <w:p w:rsidR="000F1624" w:rsidRDefault="00FE0305">
            <w:pPr>
              <w:widowControl w:val="0"/>
              <w:spacing w:line="276" w:lineRule="auto"/>
              <w:jc w:val="left"/>
            </w:pPr>
            <w:r>
              <w:t>2,1</w:t>
            </w:r>
          </w:p>
        </w:tc>
        <w:tc>
          <w:tcPr>
            <w:tcW w:w="1860" w:type="dxa"/>
            <w:tcBorders>
              <w:top w:val="single" w:sz="4" w:space="0" w:color="9BC2E6"/>
              <w:bottom w:val="single" w:sz="4" w:space="0" w:color="9BC2E6"/>
            </w:tcBorders>
            <w:tcMar>
              <w:top w:w="100" w:type="dxa"/>
              <w:left w:w="100" w:type="dxa"/>
              <w:bottom w:w="100" w:type="dxa"/>
              <w:right w:w="100" w:type="dxa"/>
            </w:tcMar>
          </w:tcPr>
          <w:p w:rsidR="000F1624" w:rsidRDefault="00FE0305">
            <w:pPr>
              <w:widowControl w:val="0"/>
              <w:spacing w:line="276" w:lineRule="auto"/>
              <w:jc w:val="left"/>
            </w:pPr>
            <w:r>
              <w:t>3,4</w:t>
            </w:r>
          </w:p>
        </w:tc>
        <w:tc>
          <w:tcPr>
            <w:tcW w:w="1320" w:type="dxa"/>
            <w:tcBorders>
              <w:top w:val="single" w:sz="4" w:space="0" w:color="9BC2E6"/>
              <w:bottom w:val="single" w:sz="4" w:space="0" w:color="9BC2E6"/>
            </w:tcBorders>
            <w:tcMar>
              <w:top w:w="100" w:type="dxa"/>
              <w:left w:w="100" w:type="dxa"/>
              <w:bottom w:w="100" w:type="dxa"/>
              <w:right w:w="100" w:type="dxa"/>
            </w:tcMar>
          </w:tcPr>
          <w:p w:rsidR="000F1624" w:rsidRDefault="00FE0305">
            <w:pPr>
              <w:widowControl w:val="0"/>
              <w:spacing w:line="276" w:lineRule="auto"/>
              <w:jc w:val="left"/>
            </w:pPr>
            <w:r>
              <w:t>1,5E-07</w:t>
            </w:r>
          </w:p>
        </w:tc>
        <w:tc>
          <w:tcPr>
            <w:tcW w:w="1365" w:type="dxa"/>
            <w:tcBorders>
              <w:top w:val="single" w:sz="4" w:space="0" w:color="9BC2E6"/>
              <w:bottom w:val="single" w:sz="4" w:space="0" w:color="9BC2E6"/>
              <w:right w:val="single" w:sz="4" w:space="0" w:color="9BC2E6"/>
            </w:tcBorders>
            <w:tcMar>
              <w:top w:w="100" w:type="dxa"/>
              <w:left w:w="100" w:type="dxa"/>
              <w:bottom w:w="100" w:type="dxa"/>
              <w:right w:w="100" w:type="dxa"/>
            </w:tcMar>
          </w:tcPr>
          <w:p w:rsidR="000F1624" w:rsidRDefault="00FE0305">
            <w:pPr>
              <w:widowControl w:val="0"/>
              <w:spacing w:line="276" w:lineRule="auto"/>
              <w:jc w:val="left"/>
            </w:pPr>
            <w:r>
              <w:t>23,5</w:t>
            </w:r>
          </w:p>
        </w:tc>
      </w:tr>
      <w:tr w:rsidR="000F1624">
        <w:tc>
          <w:tcPr>
            <w:tcW w:w="2260" w:type="dxa"/>
            <w:tcBorders>
              <w:top w:val="single" w:sz="4" w:space="0" w:color="9BC2E6"/>
              <w:left w:val="single" w:sz="4" w:space="0" w:color="9BC2E6"/>
              <w:bottom w:val="single" w:sz="4" w:space="0" w:color="9BC2E6"/>
            </w:tcBorders>
            <w:shd w:val="clear" w:color="auto" w:fill="DDEBF7"/>
            <w:tcMar>
              <w:top w:w="100" w:type="dxa"/>
              <w:left w:w="100" w:type="dxa"/>
              <w:bottom w:w="100" w:type="dxa"/>
              <w:right w:w="100" w:type="dxa"/>
            </w:tcMar>
          </w:tcPr>
          <w:p w:rsidR="000F1624" w:rsidRPr="009A262C" w:rsidRDefault="00FE0305">
            <w:pPr>
              <w:widowControl w:val="0"/>
              <w:spacing w:line="276" w:lineRule="auto"/>
              <w:jc w:val="left"/>
              <w:rPr>
                <w:b/>
                <w:sz w:val="20"/>
              </w:rPr>
            </w:pPr>
            <w:r w:rsidRPr="009A262C">
              <w:rPr>
                <w:b/>
                <w:sz w:val="20"/>
                <w:shd w:val="clear" w:color="auto" w:fill="DDEBF7"/>
              </w:rPr>
              <w:t>Public Transport</w:t>
            </w:r>
          </w:p>
        </w:tc>
        <w:tc>
          <w:tcPr>
            <w:tcW w:w="1695" w:type="dxa"/>
            <w:tcBorders>
              <w:top w:val="single" w:sz="4" w:space="0" w:color="9BC2E6"/>
              <w:bottom w:val="single" w:sz="4" w:space="0" w:color="9BC2E6"/>
            </w:tcBorders>
            <w:shd w:val="clear" w:color="auto" w:fill="DDEBF7"/>
            <w:tcMar>
              <w:top w:w="100" w:type="dxa"/>
              <w:left w:w="100" w:type="dxa"/>
              <w:bottom w:w="100" w:type="dxa"/>
              <w:right w:w="100" w:type="dxa"/>
            </w:tcMar>
          </w:tcPr>
          <w:p w:rsidR="000F1624" w:rsidRDefault="00FE0305">
            <w:pPr>
              <w:widowControl w:val="0"/>
              <w:spacing w:line="276" w:lineRule="auto"/>
              <w:jc w:val="left"/>
            </w:pPr>
            <w:r>
              <w:rPr>
                <w:shd w:val="clear" w:color="auto" w:fill="DDEBF7"/>
              </w:rPr>
              <w:t>17,8</w:t>
            </w:r>
          </w:p>
        </w:tc>
        <w:tc>
          <w:tcPr>
            <w:tcW w:w="1860" w:type="dxa"/>
            <w:tcBorders>
              <w:top w:val="single" w:sz="4" w:space="0" w:color="9BC2E6"/>
              <w:bottom w:val="single" w:sz="4" w:space="0" w:color="9BC2E6"/>
            </w:tcBorders>
            <w:shd w:val="clear" w:color="auto" w:fill="DDEBF7"/>
            <w:tcMar>
              <w:top w:w="100" w:type="dxa"/>
              <w:left w:w="100" w:type="dxa"/>
              <w:bottom w:w="100" w:type="dxa"/>
              <w:right w:w="100" w:type="dxa"/>
            </w:tcMar>
          </w:tcPr>
          <w:p w:rsidR="000F1624" w:rsidRDefault="00FE0305">
            <w:pPr>
              <w:widowControl w:val="0"/>
              <w:spacing w:line="276" w:lineRule="auto"/>
              <w:jc w:val="left"/>
            </w:pPr>
            <w:r>
              <w:rPr>
                <w:shd w:val="clear" w:color="auto" w:fill="DDEBF7"/>
              </w:rPr>
              <w:t>0,8</w:t>
            </w:r>
          </w:p>
        </w:tc>
        <w:tc>
          <w:tcPr>
            <w:tcW w:w="1320" w:type="dxa"/>
            <w:tcBorders>
              <w:top w:val="single" w:sz="4" w:space="0" w:color="9BC2E6"/>
              <w:bottom w:val="single" w:sz="4" w:space="0" w:color="9BC2E6"/>
            </w:tcBorders>
            <w:shd w:val="clear" w:color="auto" w:fill="DDEBF7"/>
            <w:tcMar>
              <w:top w:w="100" w:type="dxa"/>
              <w:left w:w="100" w:type="dxa"/>
              <w:bottom w:w="100" w:type="dxa"/>
              <w:right w:w="100" w:type="dxa"/>
            </w:tcMar>
          </w:tcPr>
          <w:p w:rsidR="000F1624" w:rsidRDefault="00FE0305">
            <w:pPr>
              <w:widowControl w:val="0"/>
              <w:spacing w:line="276" w:lineRule="auto"/>
              <w:jc w:val="left"/>
            </w:pPr>
            <w:r>
              <w:rPr>
                <w:shd w:val="clear" w:color="auto" w:fill="DDEBF7"/>
              </w:rPr>
              <w:t>6,1E-08</w:t>
            </w:r>
          </w:p>
        </w:tc>
        <w:tc>
          <w:tcPr>
            <w:tcW w:w="1365" w:type="dxa"/>
            <w:tcBorders>
              <w:top w:val="single" w:sz="4" w:space="0" w:color="9BC2E6"/>
              <w:bottom w:val="single" w:sz="4" w:space="0" w:color="9BC2E6"/>
              <w:right w:val="single" w:sz="4" w:space="0" w:color="9BC2E6"/>
            </w:tcBorders>
            <w:shd w:val="clear" w:color="auto" w:fill="DDEBF7"/>
            <w:tcMar>
              <w:top w:w="100" w:type="dxa"/>
              <w:left w:w="100" w:type="dxa"/>
              <w:bottom w:w="100" w:type="dxa"/>
              <w:right w:w="100" w:type="dxa"/>
            </w:tcMar>
          </w:tcPr>
          <w:p w:rsidR="000F1624" w:rsidRDefault="00FE0305">
            <w:pPr>
              <w:widowControl w:val="0"/>
              <w:spacing w:line="276" w:lineRule="auto"/>
              <w:jc w:val="left"/>
            </w:pPr>
            <w:r>
              <w:rPr>
                <w:shd w:val="clear" w:color="auto" w:fill="DDEBF7"/>
              </w:rPr>
              <w:t>99,2</w:t>
            </w:r>
          </w:p>
        </w:tc>
      </w:tr>
    </w:tbl>
    <w:p w:rsidR="000F1624" w:rsidRPr="009A262C" w:rsidRDefault="00FE0305" w:rsidP="007F24CB">
      <w:pPr>
        <w:jc w:val="center"/>
        <w:rPr>
          <w:i/>
          <w:sz w:val="18"/>
          <w:szCs w:val="18"/>
        </w:rPr>
      </w:pPr>
      <w:r w:rsidRPr="009A262C">
        <w:rPr>
          <w:i/>
          <w:sz w:val="18"/>
          <w:szCs w:val="18"/>
        </w:rPr>
        <w:t>Average Results for round trips of step 2</w:t>
      </w:r>
    </w:p>
    <w:p w:rsidR="000F1624" w:rsidRDefault="000F1624"/>
    <w:p w:rsidR="000F1624" w:rsidRDefault="00FE0305">
      <w:r>
        <w:t xml:space="preserve">In the next step, these values were normalized by dividing them with certain normalisation factors. These factors can be seen in the following table and were made up by ourselves. Normalisation is performed to make the effect scores of the environmental profile comparable.  </w:t>
      </w:r>
    </w:p>
    <w:p w:rsidR="000F1624" w:rsidRDefault="000F1624"/>
    <w:tbl>
      <w:tblPr>
        <w:tblStyle w:val="a1"/>
        <w:tblW w:w="3420" w:type="dxa"/>
        <w:jc w:val="center"/>
        <w:tblBorders>
          <w:top w:val="nil"/>
          <w:left w:val="nil"/>
          <w:bottom w:val="nil"/>
          <w:right w:val="nil"/>
          <w:insideH w:val="nil"/>
          <w:insideV w:val="nil"/>
        </w:tblBorders>
        <w:tblLayout w:type="fixed"/>
        <w:tblLook w:val="0600" w:firstRow="0" w:lastRow="0" w:firstColumn="0" w:lastColumn="0" w:noHBand="1" w:noVBand="1"/>
      </w:tblPr>
      <w:tblGrid>
        <w:gridCol w:w="2040"/>
        <w:gridCol w:w="1380"/>
      </w:tblGrid>
      <w:tr w:rsidR="000F1624" w:rsidTr="007F24CB">
        <w:trPr>
          <w:jc w:val="center"/>
        </w:trPr>
        <w:tc>
          <w:tcPr>
            <w:tcW w:w="2040" w:type="dxa"/>
            <w:tcBorders>
              <w:top w:val="single" w:sz="4" w:space="0" w:color="9BC2E6"/>
              <w:left w:val="single" w:sz="4" w:space="0" w:color="9BC2E6"/>
              <w:bottom w:val="single" w:sz="4" w:space="0" w:color="9BC2E6"/>
            </w:tcBorders>
            <w:shd w:val="clear" w:color="auto" w:fill="DDEBF7"/>
            <w:tcMar>
              <w:top w:w="100" w:type="dxa"/>
              <w:left w:w="100" w:type="dxa"/>
              <w:bottom w:w="100" w:type="dxa"/>
              <w:right w:w="100" w:type="dxa"/>
            </w:tcMar>
          </w:tcPr>
          <w:p w:rsidR="000F1624" w:rsidRDefault="00FE0305">
            <w:pPr>
              <w:widowControl w:val="0"/>
              <w:spacing w:line="276" w:lineRule="auto"/>
              <w:jc w:val="left"/>
            </w:pPr>
            <w:r>
              <w:rPr>
                <w:shd w:val="clear" w:color="auto" w:fill="DDEBF7"/>
              </w:rPr>
              <w:t>Eutrophication</w:t>
            </w:r>
          </w:p>
        </w:tc>
        <w:tc>
          <w:tcPr>
            <w:tcW w:w="1380" w:type="dxa"/>
            <w:tcBorders>
              <w:top w:val="single" w:sz="4" w:space="0" w:color="9BC2E6"/>
              <w:bottom w:val="single" w:sz="4" w:space="0" w:color="9BC2E6"/>
              <w:right w:val="single" w:sz="4" w:space="0" w:color="9BC2E6"/>
            </w:tcBorders>
            <w:shd w:val="clear" w:color="auto" w:fill="DDEBF7"/>
            <w:tcMar>
              <w:top w:w="100" w:type="dxa"/>
              <w:left w:w="100" w:type="dxa"/>
              <w:bottom w:w="100" w:type="dxa"/>
              <w:right w:w="100" w:type="dxa"/>
            </w:tcMar>
          </w:tcPr>
          <w:p w:rsidR="000F1624" w:rsidRDefault="00FE0305">
            <w:pPr>
              <w:widowControl w:val="0"/>
              <w:spacing w:line="276" w:lineRule="auto"/>
              <w:jc w:val="left"/>
            </w:pPr>
            <w:r>
              <w:rPr>
                <w:shd w:val="clear" w:color="auto" w:fill="DDEBF7"/>
              </w:rPr>
              <w:t>3</w:t>
            </w:r>
          </w:p>
        </w:tc>
      </w:tr>
      <w:tr w:rsidR="000F1624" w:rsidTr="007F24CB">
        <w:trPr>
          <w:jc w:val="center"/>
        </w:trPr>
        <w:tc>
          <w:tcPr>
            <w:tcW w:w="2040" w:type="dxa"/>
            <w:tcBorders>
              <w:top w:val="single" w:sz="4" w:space="0" w:color="9BC2E6"/>
              <w:left w:val="single" w:sz="4" w:space="0" w:color="9BC2E6"/>
              <w:bottom w:val="single" w:sz="4" w:space="0" w:color="9BC2E6"/>
            </w:tcBorders>
            <w:tcMar>
              <w:top w:w="100" w:type="dxa"/>
              <w:left w:w="100" w:type="dxa"/>
              <w:bottom w:w="100" w:type="dxa"/>
              <w:right w:w="100" w:type="dxa"/>
            </w:tcMar>
          </w:tcPr>
          <w:p w:rsidR="000F1624" w:rsidRDefault="00FE0305">
            <w:pPr>
              <w:widowControl w:val="0"/>
              <w:spacing w:line="276" w:lineRule="auto"/>
              <w:jc w:val="left"/>
            </w:pPr>
            <w:r>
              <w:t>Climate Change</w:t>
            </w:r>
          </w:p>
        </w:tc>
        <w:tc>
          <w:tcPr>
            <w:tcW w:w="1380" w:type="dxa"/>
            <w:tcBorders>
              <w:top w:val="single" w:sz="4" w:space="0" w:color="9BC2E6"/>
              <w:bottom w:val="single" w:sz="4" w:space="0" w:color="9BC2E6"/>
              <w:right w:val="single" w:sz="4" w:space="0" w:color="9BC2E6"/>
            </w:tcBorders>
            <w:tcMar>
              <w:top w:w="100" w:type="dxa"/>
              <w:left w:w="100" w:type="dxa"/>
              <w:bottom w:w="100" w:type="dxa"/>
              <w:right w:w="100" w:type="dxa"/>
            </w:tcMar>
          </w:tcPr>
          <w:p w:rsidR="000F1624" w:rsidRDefault="00FE0305">
            <w:pPr>
              <w:widowControl w:val="0"/>
              <w:spacing w:line="276" w:lineRule="auto"/>
              <w:jc w:val="left"/>
            </w:pPr>
            <w:r>
              <w:t>1</w:t>
            </w:r>
          </w:p>
        </w:tc>
      </w:tr>
      <w:tr w:rsidR="000F1624" w:rsidTr="007F24CB">
        <w:trPr>
          <w:jc w:val="center"/>
        </w:trPr>
        <w:tc>
          <w:tcPr>
            <w:tcW w:w="2040" w:type="dxa"/>
            <w:tcBorders>
              <w:top w:val="single" w:sz="4" w:space="0" w:color="9BC2E6"/>
              <w:left w:val="single" w:sz="4" w:space="0" w:color="9BC2E6"/>
              <w:bottom w:val="single" w:sz="4" w:space="0" w:color="9BC2E6"/>
            </w:tcBorders>
            <w:shd w:val="clear" w:color="auto" w:fill="DDEBF7"/>
            <w:tcMar>
              <w:top w:w="100" w:type="dxa"/>
              <w:left w:w="100" w:type="dxa"/>
              <w:bottom w:w="100" w:type="dxa"/>
              <w:right w:w="100" w:type="dxa"/>
            </w:tcMar>
          </w:tcPr>
          <w:p w:rsidR="000F1624" w:rsidRDefault="00FE0305">
            <w:pPr>
              <w:widowControl w:val="0"/>
              <w:spacing w:line="276" w:lineRule="auto"/>
              <w:jc w:val="left"/>
            </w:pPr>
            <w:r>
              <w:rPr>
                <w:shd w:val="clear" w:color="auto" w:fill="DDEBF7"/>
              </w:rPr>
              <w:t>Human toxicity</w:t>
            </w:r>
          </w:p>
        </w:tc>
        <w:tc>
          <w:tcPr>
            <w:tcW w:w="1380" w:type="dxa"/>
            <w:tcBorders>
              <w:top w:val="single" w:sz="4" w:space="0" w:color="9BC2E6"/>
              <w:bottom w:val="single" w:sz="4" w:space="0" w:color="9BC2E6"/>
              <w:right w:val="single" w:sz="4" w:space="0" w:color="9BC2E6"/>
            </w:tcBorders>
            <w:shd w:val="clear" w:color="auto" w:fill="DDEBF7"/>
            <w:tcMar>
              <w:top w:w="100" w:type="dxa"/>
              <w:left w:w="100" w:type="dxa"/>
              <w:bottom w:w="100" w:type="dxa"/>
              <w:right w:w="100" w:type="dxa"/>
            </w:tcMar>
          </w:tcPr>
          <w:p w:rsidR="000F1624" w:rsidRDefault="00FE0305">
            <w:pPr>
              <w:widowControl w:val="0"/>
              <w:spacing w:line="276" w:lineRule="auto"/>
              <w:jc w:val="left"/>
            </w:pPr>
            <w:r>
              <w:rPr>
                <w:shd w:val="clear" w:color="auto" w:fill="DDEBF7"/>
              </w:rPr>
              <w:t>0.0000001</w:t>
            </w:r>
          </w:p>
        </w:tc>
      </w:tr>
      <w:tr w:rsidR="000F1624" w:rsidTr="007F24CB">
        <w:trPr>
          <w:jc w:val="center"/>
        </w:trPr>
        <w:tc>
          <w:tcPr>
            <w:tcW w:w="2040" w:type="dxa"/>
            <w:tcBorders>
              <w:top w:val="single" w:sz="4" w:space="0" w:color="9BC2E6"/>
              <w:left w:val="single" w:sz="4" w:space="0" w:color="9BC2E6"/>
              <w:bottom w:val="single" w:sz="4" w:space="0" w:color="9BC2E6"/>
            </w:tcBorders>
            <w:tcMar>
              <w:top w:w="100" w:type="dxa"/>
              <w:left w:w="100" w:type="dxa"/>
              <w:bottom w:w="100" w:type="dxa"/>
              <w:right w:w="100" w:type="dxa"/>
            </w:tcMar>
          </w:tcPr>
          <w:p w:rsidR="000F1624" w:rsidRDefault="00FE0305">
            <w:pPr>
              <w:widowControl w:val="0"/>
              <w:spacing w:line="276" w:lineRule="auto"/>
              <w:jc w:val="left"/>
            </w:pPr>
            <w:r>
              <w:t>Required time</w:t>
            </w:r>
          </w:p>
        </w:tc>
        <w:tc>
          <w:tcPr>
            <w:tcW w:w="1380" w:type="dxa"/>
            <w:tcBorders>
              <w:top w:val="single" w:sz="4" w:space="0" w:color="9BC2E6"/>
              <w:bottom w:val="single" w:sz="4" w:space="0" w:color="9BC2E6"/>
              <w:right w:val="single" w:sz="4" w:space="0" w:color="9BC2E6"/>
            </w:tcBorders>
            <w:tcMar>
              <w:top w:w="100" w:type="dxa"/>
              <w:left w:w="100" w:type="dxa"/>
              <w:bottom w:w="100" w:type="dxa"/>
              <w:right w:w="100" w:type="dxa"/>
            </w:tcMar>
          </w:tcPr>
          <w:p w:rsidR="000F1624" w:rsidRDefault="00FE0305">
            <w:pPr>
              <w:widowControl w:val="0"/>
              <w:spacing w:line="276" w:lineRule="auto"/>
              <w:jc w:val="left"/>
            </w:pPr>
            <w:r>
              <w:t>10</w:t>
            </w:r>
          </w:p>
        </w:tc>
      </w:tr>
    </w:tbl>
    <w:p w:rsidR="000F1624" w:rsidRPr="007F24CB" w:rsidRDefault="00FE0305" w:rsidP="007F24CB">
      <w:pPr>
        <w:jc w:val="center"/>
        <w:rPr>
          <w:i/>
          <w:sz w:val="18"/>
          <w:szCs w:val="18"/>
        </w:rPr>
      </w:pPr>
      <w:r w:rsidRPr="007F24CB">
        <w:rPr>
          <w:i/>
          <w:sz w:val="18"/>
          <w:szCs w:val="18"/>
        </w:rPr>
        <w:t>Estimated Normalisation factors</w:t>
      </w:r>
    </w:p>
    <w:p w:rsidR="000F1624" w:rsidRDefault="000F1624"/>
    <w:p w:rsidR="000F1624" w:rsidRDefault="000F1624"/>
    <w:p w:rsidR="000F1624" w:rsidRDefault="000F1624"/>
    <w:p w:rsidR="000F1624" w:rsidRDefault="000F1624"/>
    <w:p w:rsidR="000F1624" w:rsidRDefault="000F1624"/>
    <w:p w:rsidR="000F1624" w:rsidRDefault="000F1624"/>
    <w:p w:rsidR="000F1624" w:rsidRDefault="000F1624"/>
    <w:p w:rsidR="000F1624" w:rsidRDefault="000F1624"/>
    <w:p w:rsidR="000F1624" w:rsidRDefault="000F1624"/>
    <w:p w:rsidR="000F1624" w:rsidRDefault="000F1624"/>
    <w:p w:rsidR="000F1624" w:rsidRDefault="000F1624"/>
    <w:p w:rsidR="000F1624" w:rsidRDefault="00FE0305">
      <w:r>
        <w:t xml:space="preserve">The results of the normalisation procedure are visible in the diagram below. Now a comparison between the different ways of travelling is possible. </w:t>
      </w:r>
    </w:p>
    <w:p w:rsidR="009A262C" w:rsidRDefault="009A262C"/>
    <w:p w:rsidR="000F1624" w:rsidRDefault="00FE0305" w:rsidP="007F24CB">
      <w:pPr>
        <w:jc w:val="center"/>
      </w:pPr>
      <w:r>
        <w:rPr>
          <w:noProof/>
        </w:rPr>
        <w:drawing>
          <wp:inline distT="114300" distB="114300" distL="114300" distR="114300" wp14:anchorId="60B69C31" wp14:editId="5892F1F2">
            <wp:extent cx="4581525" cy="2752725"/>
            <wp:effectExtent l="76200" t="76200" r="142875" b="142875"/>
            <wp:docPr id="4"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35"/>
                    <a:srcRect/>
                    <a:stretch>
                      <a:fillRect/>
                    </a:stretch>
                  </pic:blipFill>
                  <pic:spPr>
                    <a:xfrm>
                      <a:off x="0" y="0"/>
                      <a:ext cx="4581525"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F1624" w:rsidRPr="007F24CB" w:rsidRDefault="00FE0305" w:rsidP="007F24CB">
      <w:pPr>
        <w:jc w:val="center"/>
        <w:rPr>
          <w:i/>
          <w:sz w:val="18"/>
          <w:szCs w:val="18"/>
        </w:rPr>
      </w:pPr>
      <w:r w:rsidRPr="007F24CB">
        <w:rPr>
          <w:i/>
          <w:sz w:val="18"/>
          <w:szCs w:val="18"/>
        </w:rPr>
        <w:t>Normalized Results of the three transport facilities</w:t>
      </w:r>
    </w:p>
    <w:p w:rsidR="000F1624" w:rsidRDefault="000F1624"/>
    <w:p w:rsidR="000F1624" w:rsidRDefault="009A262C">
      <w:r>
        <w:t>The environmental profile is only put in a broader context, which makes the interpretation easier.</w:t>
      </w:r>
    </w:p>
    <w:p w:rsidR="000F1624" w:rsidRDefault="000F1624"/>
    <w:p w:rsidR="000F1624" w:rsidRDefault="00FE0305" w:rsidP="007F24CB">
      <w:pPr>
        <w:pStyle w:val="Heading2"/>
        <w:numPr>
          <w:ilvl w:val="1"/>
          <w:numId w:val="3"/>
        </w:numPr>
        <w:jc w:val="left"/>
      </w:pPr>
      <w:bookmarkStart w:id="27" w:name="_Toc438404598"/>
      <w:r>
        <w:rPr>
          <w:b/>
        </w:rPr>
        <w:t>Weighing Triangle</w:t>
      </w:r>
      <w:bookmarkEnd w:id="27"/>
    </w:p>
    <w:p w:rsidR="000F1624" w:rsidRDefault="00FE0305">
      <w:r>
        <w:br/>
        <w:t>The triangle indicates to what extent the result of an analysis is dependent on weighting factors. This approach can be used if three damage categories are taken into account.</w:t>
      </w:r>
    </w:p>
    <w:p w:rsidR="000F1624" w:rsidRDefault="000F1624"/>
    <w:p w:rsidR="000F1624" w:rsidRDefault="000F1624"/>
    <w:p w:rsidR="000F1624" w:rsidRDefault="00FE0305" w:rsidP="007F24CB">
      <w:pPr>
        <w:jc w:val="center"/>
      </w:pPr>
      <w:r>
        <w:rPr>
          <w:noProof/>
        </w:rPr>
        <w:drawing>
          <wp:inline distT="114300" distB="114300" distL="114300" distR="114300" wp14:anchorId="1858AB35" wp14:editId="1CACBF03">
            <wp:extent cx="3209925" cy="3038475"/>
            <wp:effectExtent l="76200" t="76200" r="142875" b="142875"/>
            <wp:docPr id="13" name="image25.png" descr="Unbenannt.PNG"/>
            <wp:cNvGraphicFramePr/>
            <a:graphic xmlns:a="http://schemas.openxmlformats.org/drawingml/2006/main">
              <a:graphicData uri="http://schemas.openxmlformats.org/drawingml/2006/picture">
                <pic:pic xmlns:pic="http://schemas.openxmlformats.org/drawingml/2006/picture">
                  <pic:nvPicPr>
                    <pic:cNvPr id="0" name="image25.png" descr="Unbenannt.PNG"/>
                    <pic:cNvPicPr preferRelativeResize="0"/>
                  </pic:nvPicPr>
                  <pic:blipFill>
                    <a:blip r:embed="rId36"/>
                    <a:srcRect/>
                    <a:stretch>
                      <a:fillRect/>
                    </a:stretch>
                  </pic:blipFill>
                  <pic:spPr>
                    <a:xfrm>
                      <a:off x="0" y="0"/>
                      <a:ext cx="3210313" cy="30388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F1624" w:rsidRPr="009A262C" w:rsidRDefault="00FE0305" w:rsidP="009A262C">
      <w:pPr>
        <w:jc w:val="center"/>
        <w:rPr>
          <w:i/>
          <w:sz w:val="18"/>
        </w:rPr>
      </w:pPr>
      <w:r w:rsidRPr="009A262C">
        <w:rPr>
          <w:i/>
          <w:sz w:val="18"/>
        </w:rPr>
        <w:t>Weighting Triangle</w:t>
      </w:r>
    </w:p>
    <w:p w:rsidR="000F1624" w:rsidRDefault="000F1624"/>
    <w:p w:rsidR="000F1624" w:rsidRDefault="009A262C">
      <w:r>
        <w:t>The sum of the three weighting factors represents 100%, so let us assume that it equals 100. Figure can be distributed in different ratios between damage categories, e.g. 50 for human health, 40 for ecosystem quality and 10 for resource depletion.</w:t>
      </w:r>
    </w:p>
    <w:p w:rsidR="000F1624" w:rsidRDefault="00FE0305" w:rsidP="007F24CB">
      <w:pPr>
        <w:pStyle w:val="Heading1"/>
        <w:numPr>
          <w:ilvl w:val="0"/>
          <w:numId w:val="3"/>
        </w:numPr>
      </w:pPr>
      <w:bookmarkStart w:id="28" w:name="_Toc438404599"/>
      <w:r>
        <w:t>Interpretation and Critical review</w:t>
      </w:r>
      <w:bookmarkEnd w:id="28"/>
    </w:p>
    <w:p w:rsidR="000F1624" w:rsidRDefault="000F1624"/>
    <w:p w:rsidR="000F1624" w:rsidRDefault="00FE0305">
      <w:r>
        <w:t xml:space="preserve">The normalized results of different modes of transportations give clear indications on the extent of impact on climate change, eutrophication, </w:t>
      </w:r>
      <w:r w:rsidR="007F24CB">
        <w:t>and human</w:t>
      </w:r>
      <w:r>
        <w:t xml:space="preserve"> toxicity as well </w:t>
      </w:r>
      <w:r w:rsidR="007F24CB">
        <w:t>time. The</w:t>
      </w:r>
      <w:r>
        <w:t xml:space="preserve"> differences in values for 2015 average car and 2020 average car is quite </w:t>
      </w:r>
      <w:r w:rsidR="007F24CB">
        <w:t>significant. All</w:t>
      </w:r>
      <w:r>
        <w:t xml:space="preserve"> the environmental impact category values have better score in 2020</w:t>
      </w:r>
      <w:proofErr w:type="gramStart"/>
      <w:r>
        <w:t>,but</w:t>
      </w:r>
      <w:proofErr w:type="gramEnd"/>
      <w:r>
        <w:t xml:space="preserve"> the time taken values understandably remain the </w:t>
      </w:r>
      <w:r w:rsidR="007F24CB">
        <w:t>same. Meanwhile</w:t>
      </w:r>
      <w:r>
        <w:t xml:space="preserve"> all of the impact categories have better score compared to 2015 average car but 2020 average car score better than public transportation. Another major advantage of a private transport seems to be the time taken </w:t>
      </w:r>
      <w:r w:rsidR="007F24CB">
        <w:t>values, the</w:t>
      </w:r>
      <w:r>
        <w:t xml:space="preserve"> values for which is almost double for public transport compared to </w:t>
      </w:r>
      <w:r>
        <w:lastRenderedPageBreak/>
        <w:t>average cars. As for the weighting triangle, Health effects (Human toxicity) has been allocated 50% while global warming gets 30% and eutrophication gets 20%.</w:t>
      </w:r>
    </w:p>
    <w:p w:rsidR="007F24CB" w:rsidRDefault="007F24CB"/>
    <w:p w:rsidR="000F1624" w:rsidRDefault="00FE0305">
      <w:r>
        <w:t>The most notable aspect of the study seems to be the significant improvement i.e. lower values of impact categories for average 2020 car compared to 2015.This is due to the reason that new cars after 2014 (Euro Category 6) have to comply with emission limits that set NOx emissions to 0.080 g/km</w:t>
      </w:r>
      <w:r w:rsidR="007F24CB">
        <w:t>; this</w:t>
      </w:r>
      <w:r>
        <w:t xml:space="preserve"> is more than half to Euro category 5b cars. Also older models will be phased out or improvement on the engines and exhaust will be </w:t>
      </w:r>
      <w:r w:rsidR="007F24CB">
        <w:t>required. The</w:t>
      </w:r>
      <w:r>
        <w:t xml:space="preserve"> lower values of time for cars is quite obvious because of the direct route while taking the private </w:t>
      </w:r>
      <w:r w:rsidR="007F24CB">
        <w:t>vehicle. The</w:t>
      </w:r>
      <w:r>
        <w:t xml:space="preserve"> assumption is done with regard to normal route </w:t>
      </w:r>
      <w:proofErr w:type="spellStart"/>
      <w:r>
        <w:t>i.e</w:t>
      </w:r>
      <w:proofErr w:type="spellEnd"/>
      <w:r>
        <w:t xml:space="preserve"> without traffic jams or rush hour, which as we know is impossible for private vehicles. Also the emission values for the average cars 2015 and 2020 have been taken calculated for three people but that is rarely the case in real life. If those values are calculated for a single person then the values will certainly be </w:t>
      </w:r>
      <w:r w:rsidR="007F24CB">
        <w:t>different. Also</w:t>
      </w:r>
      <w:r>
        <w:t xml:space="preserve"> the public transportation is assumed to be stagnant in terms of emission values but newer buses added will also have better emission value that will have positive effect on the impact categories.</w:t>
      </w:r>
    </w:p>
    <w:p w:rsidR="000F1624" w:rsidRDefault="00FE0305" w:rsidP="007F24CB">
      <w:pPr>
        <w:pStyle w:val="Heading1"/>
        <w:numPr>
          <w:ilvl w:val="0"/>
          <w:numId w:val="3"/>
        </w:numPr>
      </w:pPr>
      <w:bookmarkStart w:id="29" w:name="_Toc438404600"/>
      <w:r>
        <w:t>Recommendations</w:t>
      </w:r>
      <w:bookmarkEnd w:id="29"/>
    </w:p>
    <w:p w:rsidR="000F1624" w:rsidRDefault="000F1624"/>
    <w:p w:rsidR="000F1624" w:rsidRDefault="00FE0305" w:rsidP="00707A6A">
      <w:r>
        <w:t xml:space="preserve">This study on mode of transportation has shown that public transportation is </w:t>
      </w:r>
      <w:r w:rsidR="007F24CB">
        <w:t>still the</w:t>
      </w:r>
      <w:r>
        <w:t xml:space="preserve"> better option in terms of environmental impacts but if time value that is calculated in terms of time, cars are better </w:t>
      </w:r>
      <w:r w:rsidR="007F24CB">
        <w:t>option. Therefore</w:t>
      </w:r>
      <w:r>
        <w:t xml:space="preserve"> if public transportation use is to be encouraged, better design of the routes with fewer stops and direct access has to be </w:t>
      </w:r>
      <w:r w:rsidR="007F24CB">
        <w:t>considered. Newer</w:t>
      </w:r>
      <w:r>
        <w:t xml:space="preserve"> fleet of buses added need to have better engines and exhaust system that can rival the lighter private </w:t>
      </w:r>
      <w:r w:rsidR="007F24CB">
        <w:t>vehicles. Perhaps</w:t>
      </w:r>
      <w:r>
        <w:t xml:space="preserve"> adding cleaner vehicles </w:t>
      </w:r>
      <w:r w:rsidR="007F24CB">
        <w:t>e.g.</w:t>
      </w:r>
      <w:r>
        <w:t xml:space="preserve"> hydrogen </w:t>
      </w:r>
      <w:r w:rsidR="007F24CB">
        <w:t>fuelled</w:t>
      </w:r>
      <w:r>
        <w:t xml:space="preserve"> buses or electric buses could be the option.</w:t>
      </w:r>
    </w:p>
    <w:p w:rsidR="004534F0" w:rsidRDefault="004534F0" w:rsidP="00707A6A"/>
    <w:p w:rsidR="004534F0" w:rsidRDefault="004534F0" w:rsidP="00707A6A"/>
    <w:p w:rsidR="004534F0" w:rsidRDefault="004534F0" w:rsidP="00707A6A"/>
    <w:p w:rsidR="006F3614" w:rsidRDefault="006F3614" w:rsidP="00707A6A"/>
    <w:p w:rsidR="000F1624" w:rsidRDefault="00FE0305" w:rsidP="007F24CB">
      <w:pPr>
        <w:pStyle w:val="Heading1"/>
        <w:numPr>
          <w:ilvl w:val="0"/>
          <w:numId w:val="3"/>
        </w:numPr>
      </w:pPr>
      <w:bookmarkStart w:id="30" w:name="_Toc438404601"/>
      <w:r>
        <w:lastRenderedPageBreak/>
        <w:t>References</w:t>
      </w:r>
      <w:bookmarkEnd w:id="30"/>
    </w:p>
    <w:p w:rsidR="000F1624" w:rsidRDefault="000F1624">
      <w:pPr>
        <w:ind w:left="720"/>
      </w:pPr>
    </w:p>
    <w:p w:rsidR="000F1624" w:rsidRDefault="000F1624"/>
    <w:p w:rsidR="004534F0" w:rsidRDefault="004534F0" w:rsidP="004534F0">
      <w:pPr>
        <w:widowControl w:val="0"/>
        <w:autoSpaceDE w:val="0"/>
        <w:autoSpaceDN w:val="0"/>
        <w:adjustRightInd w:val="0"/>
        <w:spacing w:after="200"/>
        <w:ind w:left="500" w:hanging="500"/>
        <w:jc w:val="left"/>
        <w:rPr>
          <w:rFonts w:ascii="Times New Roman" w:hAnsi="Times New Roman" w:cs="Times New Roman"/>
          <w:sz w:val="24"/>
          <w:szCs w:val="24"/>
          <w:lang w:val="en-US"/>
        </w:rPr>
      </w:pPr>
      <w:r>
        <w:rPr>
          <w:rFonts w:ascii="Times New Roman" w:hAnsi="Times New Roman" w:cs="Times New Roman"/>
          <w:sz w:val="24"/>
          <w:szCs w:val="24"/>
          <w:lang w:val="en-US"/>
        </w:rPr>
        <w:t>(2015). Available at: http://lipasto.vtt.fi/indexe.htm (Accessed: 20 December 2015).</w:t>
      </w:r>
    </w:p>
    <w:p w:rsidR="004534F0" w:rsidRDefault="004534F0" w:rsidP="004534F0">
      <w:pPr>
        <w:widowControl w:val="0"/>
        <w:autoSpaceDE w:val="0"/>
        <w:autoSpaceDN w:val="0"/>
        <w:adjustRightInd w:val="0"/>
        <w:spacing w:after="200"/>
        <w:ind w:left="500" w:hanging="500"/>
        <w:jc w:val="left"/>
        <w:rPr>
          <w:rFonts w:ascii="Times New Roman" w:hAnsi="Times New Roman" w:cs="Times New Roman"/>
          <w:sz w:val="24"/>
          <w:szCs w:val="24"/>
          <w:lang w:val="en-US"/>
        </w:rPr>
      </w:pPr>
      <w:r>
        <w:rPr>
          <w:rFonts w:ascii="Times New Roman" w:hAnsi="Times New Roman" w:cs="Times New Roman"/>
          <w:sz w:val="24"/>
          <w:szCs w:val="24"/>
          <w:lang w:val="en-US"/>
        </w:rPr>
        <w:t>(2015). Available at: https://www.google.fi/search?q=volkswagen+golf+2004&amp;espv=2&amp;source=lnms&amp;tbm=isch&amp;sa=X&amp;ved=0CAcQ_AUoAWoVChMIlMjk_OfLxwIVTJIsCh0n4AP2&amp;biw=1440&amp;bih=778#imgrc=KLLfYaYN59-3AM%3A (Accessed: 20 December 2015).</w:t>
      </w:r>
    </w:p>
    <w:p w:rsidR="004534F0" w:rsidRDefault="004534F0" w:rsidP="004534F0">
      <w:pPr>
        <w:widowControl w:val="0"/>
        <w:autoSpaceDE w:val="0"/>
        <w:autoSpaceDN w:val="0"/>
        <w:adjustRightInd w:val="0"/>
        <w:spacing w:after="200"/>
        <w:ind w:left="500" w:hanging="500"/>
        <w:jc w:val="left"/>
        <w:rPr>
          <w:rFonts w:ascii="Times New Roman" w:hAnsi="Times New Roman" w:cs="Times New Roman"/>
          <w:sz w:val="24"/>
          <w:szCs w:val="24"/>
          <w:lang w:val="en-US"/>
        </w:rPr>
      </w:pPr>
      <w:r>
        <w:rPr>
          <w:rFonts w:ascii="Times New Roman" w:hAnsi="Times New Roman" w:cs="Times New Roman"/>
          <w:sz w:val="24"/>
          <w:szCs w:val="24"/>
          <w:lang w:val="en-US"/>
        </w:rPr>
        <w:t>(2015). Available at: https://www.google.fi/search?q=toyota+prius+2018&amp;espv=2&amp;source=lnms&amp;tbm=isch&amp;sa=X&amp;ved=0CAcQ_AUoAWoVChMI757ymvLLxwIVZXdyCh05Vwq5&amp;biw=1440&amp;bih=778#imgrc=wYI2Rmg3o0M9sM%3A (Accessed: 20 December 2015).</w:t>
      </w:r>
    </w:p>
    <w:p w:rsidR="004534F0" w:rsidRDefault="004534F0" w:rsidP="004534F0">
      <w:pPr>
        <w:widowControl w:val="0"/>
        <w:autoSpaceDE w:val="0"/>
        <w:autoSpaceDN w:val="0"/>
        <w:adjustRightInd w:val="0"/>
        <w:spacing w:after="200"/>
        <w:ind w:left="500" w:hanging="500"/>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1st </w:t>
      </w:r>
      <w:proofErr w:type="spellStart"/>
      <w:proofErr w:type="gramStart"/>
      <w:r>
        <w:rPr>
          <w:rFonts w:ascii="Times New Roman" w:hAnsi="Times New Roman" w:cs="Times New Roman"/>
          <w:sz w:val="24"/>
          <w:szCs w:val="24"/>
          <w:lang w:val="en-US"/>
        </w:rPr>
        <w:t>ed</w:t>
      </w:r>
      <w:proofErr w:type="spellEnd"/>
      <w:proofErr w:type="gramEnd"/>
      <w:r>
        <w:rPr>
          <w:rFonts w:ascii="Times New Roman" w:hAnsi="Times New Roman" w:cs="Times New Roman"/>
          <w:sz w:val="24"/>
          <w:szCs w:val="24"/>
          <w:lang w:val="en-US"/>
        </w:rPr>
        <w:t xml:space="preserve"> (2015). Available at: http://www.trafi.fi/filebank/a/1385544081/aacede60b181fe7444e0cd3d57ddfc51/13667-Trafi_Tieliikenteen_turvallisuuskatsaus_2013_eng.pdf (Accessed: 20 December 2015).</w:t>
      </w:r>
    </w:p>
    <w:p w:rsidR="004534F0" w:rsidRDefault="004534F0" w:rsidP="004534F0">
      <w:pPr>
        <w:widowControl w:val="0"/>
        <w:autoSpaceDE w:val="0"/>
        <w:autoSpaceDN w:val="0"/>
        <w:adjustRightInd w:val="0"/>
        <w:spacing w:after="200"/>
        <w:ind w:left="500" w:hanging="500"/>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1st </w:t>
      </w:r>
      <w:proofErr w:type="spellStart"/>
      <w:proofErr w:type="gramStart"/>
      <w:r>
        <w:rPr>
          <w:rFonts w:ascii="Times New Roman" w:hAnsi="Times New Roman" w:cs="Times New Roman"/>
          <w:sz w:val="24"/>
          <w:szCs w:val="24"/>
          <w:lang w:val="en-US"/>
        </w:rPr>
        <w:t>ed</w:t>
      </w:r>
      <w:proofErr w:type="spellEnd"/>
      <w:proofErr w:type="gramEnd"/>
      <w:r>
        <w:rPr>
          <w:rFonts w:ascii="Times New Roman" w:hAnsi="Times New Roman" w:cs="Times New Roman"/>
          <w:sz w:val="24"/>
          <w:szCs w:val="24"/>
          <w:lang w:val="en-US"/>
        </w:rPr>
        <w:t xml:space="preserve"> (2015). Available at: https://www.hsl.fi/sites/default/files/uploads/metron_yoliikenteen_laajentamisselvitys.pdf (Accessed: 20 December 2015).</w:t>
      </w:r>
    </w:p>
    <w:p w:rsidR="004534F0" w:rsidRDefault="004534F0" w:rsidP="004534F0">
      <w:pPr>
        <w:widowControl w:val="0"/>
        <w:autoSpaceDE w:val="0"/>
        <w:autoSpaceDN w:val="0"/>
        <w:adjustRightInd w:val="0"/>
        <w:spacing w:after="200"/>
        <w:ind w:left="500" w:hanging="500"/>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1st </w:t>
      </w:r>
      <w:proofErr w:type="spellStart"/>
      <w:proofErr w:type="gramStart"/>
      <w:r>
        <w:rPr>
          <w:rFonts w:ascii="Times New Roman" w:hAnsi="Times New Roman" w:cs="Times New Roman"/>
          <w:sz w:val="24"/>
          <w:szCs w:val="24"/>
          <w:lang w:val="en-US"/>
        </w:rPr>
        <w:t>ed</w:t>
      </w:r>
      <w:proofErr w:type="spellEnd"/>
      <w:proofErr w:type="gramEnd"/>
      <w:r>
        <w:rPr>
          <w:rFonts w:ascii="Times New Roman" w:hAnsi="Times New Roman" w:cs="Times New Roman"/>
          <w:sz w:val="24"/>
          <w:szCs w:val="24"/>
          <w:lang w:val="en-US"/>
        </w:rPr>
        <w:t xml:space="preserve"> (2015). Available at: http://www.theicct.org/sites/default/files/publications/ICCTupdate_EU-95gram_jan2014.pdf (Accessed: 20 December 2015).</w:t>
      </w:r>
    </w:p>
    <w:p w:rsidR="004534F0" w:rsidRDefault="004534F0" w:rsidP="004534F0">
      <w:pPr>
        <w:widowControl w:val="0"/>
        <w:autoSpaceDE w:val="0"/>
        <w:autoSpaceDN w:val="0"/>
        <w:adjustRightInd w:val="0"/>
        <w:spacing w:after="200"/>
        <w:ind w:left="500" w:hanging="500"/>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Autoscout24.de, (2015) </w:t>
      </w:r>
      <w:proofErr w:type="spellStart"/>
      <w:r>
        <w:rPr>
          <w:rFonts w:ascii="Times New Roman" w:hAnsi="Times New Roman" w:cs="Times New Roman"/>
          <w:i/>
          <w:iCs/>
          <w:sz w:val="24"/>
          <w:szCs w:val="24"/>
          <w:lang w:val="en-US"/>
        </w:rPr>
        <w:t>Gebrauchtwagen</w:t>
      </w:r>
      <w:proofErr w:type="spellEnd"/>
      <w:r>
        <w:rPr>
          <w:rFonts w:ascii="Times New Roman" w:hAnsi="Times New Roman" w:cs="Times New Roman"/>
          <w:i/>
          <w:iCs/>
          <w:sz w:val="24"/>
          <w:szCs w:val="24"/>
          <w:lang w:val="en-US"/>
        </w:rPr>
        <w:t xml:space="preserve"> und </w:t>
      </w:r>
      <w:proofErr w:type="spellStart"/>
      <w:r>
        <w:rPr>
          <w:rFonts w:ascii="Times New Roman" w:hAnsi="Times New Roman" w:cs="Times New Roman"/>
          <w:i/>
          <w:iCs/>
          <w:sz w:val="24"/>
          <w:szCs w:val="24"/>
          <w:lang w:val="en-US"/>
        </w:rPr>
        <w:t>Neuwagen</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bei</w:t>
      </w:r>
      <w:proofErr w:type="spellEnd"/>
      <w:r>
        <w:rPr>
          <w:rFonts w:ascii="Times New Roman" w:hAnsi="Times New Roman" w:cs="Times New Roman"/>
          <w:i/>
          <w:iCs/>
          <w:sz w:val="24"/>
          <w:szCs w:val="24"/>
          <w:lang w:val="en-US"/>
        </w:rPr>
        <w:t xml:space="preserve"> AutoScout24</w:t>
      </w:r>
      <w:r>
        <w:rPr>
          <w:rFonts w:ascii="Times New Roman" w:hAnsi="Times New Roman" w:cs="Times New Roman"/>
          <w:sz w:val="24"/>
          <w:szCs w:val="24"/>
          <w:lang w:val="en-US"/>
        </w:rPr>
        <w:t>. Available at: http://www.autoscout24.de/ (Accessed: 20 December 2015).</w:t>
      </w:r>
    </w:p>
    <w:p w:rsidR="004534F0" w:rsidRDefault="004534F0" w:rsidP="004534F0">
      <w:pPr>
        <w:widowControl w:val="0"/>
        <w:autoSpaceDE w:val="0"/>
        <w:autoSpaceDN w:val="0"/>
        <w:adjustRightInd w:val="0"/>
        <w:spacing w:after="200"/>
        <w:ind w:left="500" w:hanging="500"/>
        <w:jc w:val="left"/>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Google Maps, (2015) </w:t>
      </w:r>
      <w:r>
        <w:rPr>
          <w:rFonts w:ascii="Times New Roman" w:hAnsi="Times New Roman" w:cs="Times New Roman"/>
          <w:i/>
          <w:iCs/>
          <w:sz w:val="24"/>
          <w:szCs w:val="24"/>
          <w:lang w:val="en-US"/>
        </w:rPr>
        <w:t>Google Maps</w:t>
      </w:r>
      <w:r>
        <w:rPr>
          <w:rFonts w:ascii="Times New Roman" w:hAnsi="Times New Roman" w:cs="Times New Roman"/>
          <w:sz w:val="24"/>
          <w:szCs w:val="24"/>
          <w:lang w:val="en-US"/>
        </w:rPr>
        <w:t>. Available at: https://www.google.fi/maps/ (Accessed: 20 December 2015).</w:t>
      </w:r>
    </w:p>
    <w:p w:rsidR="004534F0" w:rsidRDefault="004534F0" w:rsidP="004534F0">
      <w:pPr>
        <w:widowControl w:val="0"/>
        <w:autoSpaceDE w:val="0"/>
        <w:autoSpaceDN w:val="0"/>
        <w:adjustRightInd w:val="0"/>
        <w:spacing w:after="200"/>
        <w:ind w:left="500" w:hanging="500"/>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Reittiopas.fi, (2015) </w:t>
      </w:r>
      <w:proofErr w:type="spellStart"/>
      <w:r>
        <w:rPr>
          <w:rFonts w:ascii="Times New Roman" w:hAnsi="Times New Roman" w:cs="Times New Roman"/>
          <w:i/>
          <w:iCs/>
          <w:sz w:val="24"/>
          <w:szCs w:val="24"/>
          <w:lang w:val="en-US"/>
        </w:rPr>
        <w:t>Reittiopas</w:t>
      </w:r>
      <w:proofErr w:type="spellEnd"/>
      <w:r>
        <w:rPr>
          <w:rFonts w:ascii="Times New Roman" w:hAnsi="Times New Roman" w:cs="Times New Roman"/>
          <w:sz w:val="24"/>
          <w:szCs w:val="24"/>
          <w:lang w:val="en-US"/>
        </w:rPr>
        <w:t>. Available at: http://www.reittiopas.fi/ (Accessed: 20 December 2015).</w:t>
      </w:r>
    </w:p>
    <w:p w:rsidR="004534F0" w:rsidRDefault="004534F0" w:rsidP="004534F0">
      <w:pPr>
        <w:widowControl w:val="0"/>
        <w:autoSpaceDE w:val="0"/>
        <w:autoSpaceDN w:val="0"/>
        <w:adjustRightInd w:val="0"/>
        <w:spacing w:after="200"/>
        <w:ind w:left="500" w:hanging="500"/>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(2015) </w:t>
      </w:r>
      <w:r>
        <w:rPr>
          <w:rFonts w:ascii="Times New Roman" w:hAnsi="Times New Roman" w:cs="Times New Roman"/>
          <w:i/>
          <w:iCs/>
          <w:sz w:val="24"/>
          <w:szCs w:val="24"/>
          <w:lang w:val="en-US"/>
        </w:rPr>
        <w:t>European emission standards</w:t>
      </w:r>
      <w:r>
        <w:rPr>
          <w:rFonts w:ascii="Times New Roman" w:hAnsi="Times New Roman" w:cs="Times New Roman"/>
          <w:sz w:val="24"/>
          <w:szCs w:val="24"/>
          <w:lang w:val="en-US"/>
        </w:rPr>
        <w:t>. Available at: http://en.wikipedia.org/wiki/European_emission_standards (Accessed: 20 December 2015).</w:t>
      </w:r>
    </w:p>
    <w:p w:rsidR="004534F0" w:rsidRDefault="004534F0" w:rsidP="004534F0">
      <w:pPr>
        <w:widowControl w:val="0"/>
        <w:autoSpaceDE w:val="0"/>
        <w:autoSpaceDN w:val="0"/>
        <w:adjustRightInd w:val="0"/>
        <w:spacing w:after="200"/>
        <w:ind w:left="500" w:hanging="500"/>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(2015) </w:t>
      </w:r>
      <w:r>
        <w:rPr>
          <w:rFonts w:ascii="Times New Roman" w:hAnsi="Times New Roman" w:cs="Times New Roman"/>
          <w:i/>
          <w:iCs/>
          <w:sz w:val="24"/>
          <w:szCs w:val="24"/>
          <w:lang w:val="en-US"/>
        </w:rPr>
        <w:t>Life-cycle assessment</w:t>
      </w:r>
      <w:r>
        <w:rPr>
          <w:rFonts w:ascii="Times New Roman" w:hAnsi="Times New Roman" w:cs="Times New Roman"/>
          <w:sz w:val="24"/>
          <w:szCs w:val="24"/>
          <w:lang w:val="en-US"/>
        </w:rPr>
        <w:t>. Available at: https://en.wikipedia.org/wiki/Life-cycle_assessment#Goal_and_scope (Accessed: 20 December 2015).</w:t>
      </w:r>
    </w:p>
    <w:p w:rsidR="000F1624" w:rsidRPr="004534F0" w:rsidRDefault="000F1624" w:rsidP="004534F0">
      <w:pPr>
        <w:jc w:val="left"/>
        <w:rPr>
          <w:lang w:val="en-US"/>
        </w:rPr>
      </w:pPr>
    </w:p>
    <w:p w:rsidR="000F1624" w:rsidRDefault="000F1624"/>
    <w:p w:rsidR="006C59A2" w:rsidRDefault="006C59A2">
      <w:pPr>
        <w:rPr>
          <w:rFonts w:ascii="Times New Roman" w:eastAsia="Times New Roman" w:hAnsi="Times New Roman" w:cs="Times New Roman"/>
          <w:sz w:val="20"/>
          <w:szCs w:val="20"/>
        </w:rPr>
      </w:pPr>
    </w:p>
    <w:p w:rsidR="00FE0305" w:rsidRDefault="00FE0305"/>
    <w:p w:rsidR="000F1624" w:rsidRDefault="000F1624"/>
    <w:p w:rsidR="000F1624" w:rsidRDefault="000F1624"/>
    <w:p w:rsidR="000F1624" w:rsidRDefault="000F1624"/>
    <w:p w:rsidR="000F1624" w:rsidRDefault="000F1624"/>
    <w:p w:rsidR="000F1624" w:rsidRDefault="000F1624"/>
    <w:p w:rsidR="000F1624" w:rsidRDefault="000F1624"/>
    <w:p w:rsidR="000F1624" w:rsidRDefault="000F1624"/>
    <w:p w:rsidR="000F1624" w:rsidRDefault="000F1624"/>
    <w:p w:rsidR="000F1624" w:rsidRDefault="000F1624"/>
    <w:p w:rsidR="000F1624" w:rsidRDefault="000F1624"/>
    <w:p w:rsidR="000F1624" w:rsidRDefault="000F1624"/>
    <w:sectPr w:rsidR="000F1624">
      <w:headerReference w:type="default" r:id="rId37"/>
      <w:footerReference w:type="default" r:id="rId38"/>
      <w:footerReference w:type="first" r:id="rId39"/>
      <w:pgSz w:w="11906" w:h="16838"/>
      <w:pgMar w:top="1418" w:right="1134" w:bottom="1701" w:left="2268"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0BDE" w:rsidRDefault="00780BDE">
      <w:pPr>
        <w:spacing w:line="240" w:lineRule="auto"/>
      </w:pPr>
      <w:r>
        <w:separator/>
      </w:r>
    </w:p>
  </w:endnote>
  <w:endnote w:type="continuationSeparator" w:id="0">
    <w:p w:rsidR="00780BDE" w:rsidRDefault="00780B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121B" w:rsidRDefault="0030121B">
    <w:pPr>
      <w:tabs>
        <w:tab w:val="center" w:pos="4819"/>
        <w:tab w:val="right" w:pos="9638"/>
      </w:tabs>
      <w:spacing w:after="567"/>
    </w:pPr>
    <w:r>
      <w:rPr>
        <w:noProof/>
      </w:rPr>
      <w:drawing>
        <wp:anchor distT="0" distB="0" distL="114300" distR="114300" simplePos="0" relativeHeight="251658240" behindDoc="0" locked="0" layoutInCell="0" hidden="0" allowOverlap="0">
          <wp:simplePos x="0" y="0"/>
          <wp:positionH relativeFrom="margin">
            <wp:posOffset>-1483994</wp:posOffset>
          </wp:positionH>
          <wp:positionV relativeFrom="paragraph">
            <wp:posOffset>-443864</wp:posOffset>
          </wp:positionV>
          <wp:extent cx="7664450" cy="834390"/>
          <wp:effectExtent l="0" t="0" r="0" b="0"/>
          <wp:wrapTopAndBottom distT="0" distB="0"/>
          <wp:docPr id="1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
                  <a:srcRect/>
                  <a:stretch>
                    <a:fillRect/>
                  </a:stretch>
                </pic:blipFill>
                <pic:spPr>
                  <a:xfrm>
                    <a:off x="0" y="0"/>
                    <a:ext cx="7664450" cy="834390"/>
                  </a:xfrm>
                  <a:prstGeom prst="rect">
                    <a:avLst/>
                  </a:prstGeom>
                  <a:ln/>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121B" w:rsidRDefault="0030121B">
    <w:pPr>
      <w:tabs>
        <w:tab w:val="center" w:pos="4819"/>
        <w:tab w:val="right" w:pos="9638"/>
      </w:tabs>
      <w:spacing w:after="567"/>
    </w:pPr>
    <w:r>
      <w:rPr>
        <w:noProof/>
      </w:rPr>
      <w:drawing>
        <wp:anchor distT="0" distB="0" distL="114300" distR="114300" simplePos="0" relativeHeight="251659264" behindDoc="0" locked="0" layoutInCell="0" hidden="0" allowOverlap="0">
          <wp:simplePos x="0" y="0"/>
          <wp:positionH relativeFrom="margin">
            <wp:posOffset>4245076</wp:posOffset>
          </wp:positionH>
          <wp:positionV relativeFrom="paragraph">
            <wp:posOffset>-446404</wp:posOffset>
          </wp:positionV>
          <wp:extent cx="1399233" cy="818197"/>
          <wp:effectExtent l="0" t="0" r="0" b="0"/>
          <wp:wrapNone/>
          <wp:docPr id="1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
                  <a:srcRect/>
                  <a:stretch>
                    <a:fillRect/>
                  </a:stretch>
                </pic:blipFill>
                <pic:spPr>
                  <a:xfrm>
                    <a:off x="0" y="0"/>
                    <a:ext cx="1399233" cy="818197"/>
                  </a:xfrm>
                  <a:prstGeom prst="rect">
                    <a:avLst/>
                  </a:prstGeom>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0BDE" w:rsidRDefault="00780BDE">
      <w:pPr>
        <w:spacing w:line="240" w:lineRule="auto"/>
      </w:pPr>
      <w:r>
        <w:separator/>
      </w:r>
    </w:p>
  </w:footnote>
  <w:footnote w:type="continuationSeparator" w:id="0">
    <w:p w:rsidR="00780BDE" w:rsidRDefault="00780BD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121B" w:rsidRDefault="0030121B">
    <w:pPr>
      <w:tabs>
        <w:tab w:val="left" w:pos="5216"/>
      </w:tabs>
      <w:spacing w:before="567"/>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92758B"/>
    <w:multiLevelType w:val="multilevel"/>
    <w:tmpl w:val="2DD0CFF2"/>
    <w:lvl w:ilvl="0">
      <w:start w:val="1"/>
      <w:numFmt w:val="decimal"/>
      <w:lvlText w:val="%1"/>
      <w:lvlJc w:val="left"/>
      <w:pPr>
        <w:ind w:left="432" w:firstLine="0"/>
      </w:pPr>
    </w:lvl>
    <w:lvl w:ilvl="1">
      <w:start w:val="1"/>
      <w:numFmt w:val="decimal"/>
      <w:lvlText w:val="%1.%2"/>
      <w:lvlJc w:val="left"/>
      <w:pPr>
        <w:ind w:left="576" w:firstLine="0"/>
      </w:pPr>
      <w:rPr>
        <w:b/>
      </w:rPr>
    </w:lvl>
    <w:lvl w:ilvl="2">
      <w:start w:val="1"/>
      <w:numFmt w:val="decimal"/>
      <w:lvlText w:val="%1.%2.%3"/>
      <w:lvlJc w:val="left"/>
      <w:pPr>
        <w:ind w:left="720" w:firstLine="0"/>
      </w:pPr>
      <w:rPr>
        <w:b/>
      </w:r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 w15:restartNumberingAfterBreak="0">
    <w:nsid w:val="3F5A0F85"/>
    <w:multiLevelType w:val="multilevel"/>
    <w:tmpl w:val="1DE071CA"/>
    <w:lvl w:ilvl="0">
      <w:start w:val="4"/>
      <w:numFmt w:val="decimal"/>
      <w:lvlText w:val="%1"/>
      <w:lvlJc w:val="left"/>
      <w:pPr>
        <w:ind w:left="360" w:hanging="360"/>
      </w:pPr>
      <w:rPr>
        <w:rFonts w:hint="default"/>
        <w:b/>
      </w:rPr>
    </w:lvl>
    <w:lvl w:ilvl="1">
      <w:start w:val="1"/>
      <w:numFmt w:val="decimal"/>
      <w:lvlText w:val="%1.%2"/>
      <w:lvlJc w:val="left"/>
      <w:pPr>
        <w:ind w:left="936" w:hanging="360"/>
      </w:pPr>
      <w:rPr>
        <w:rFonts w:hint="default"/>
        <w:b/>
      </w:rPr>
    </w:lvl>
    <w:lvl w:ilvl="2">
      <w:start w:val="1"/>
      <w:numFmt w:val="decimal"/>
      <w:lvlText w:val="%1.%2.%3"/>
      <w:lvlJc w:val="left"/>
      <w:pPr>
        <w:ind w:left="1872" w:hanging="720"/>
      </w:pPr>
      <w:rPr>
        <w:rFonts w:hint="default"/>
        <w:b/>
      </w:rPr>
    </w:lvl>
    <w:lvl w:ilvl="3">
      <w:start w:val="1"/>
      <w:numFmt w:val="decimal"/>
      <w:lvlText w:val="%1.%2.%3.%4"/>
      <w:lvlJc w:val="left"/>
      <w:pPr>
        <w:ind w:left="2448" w:hanging="720"/>
      </w:pPr>
      <w:rPr>
        <w:rFonts w:hint="default"/>
        <w:b/>
      </w:rPr>
    </w:lvl>
    <w:lvl w:ilvl="4">
      <w:start w:val="1"/>
      <w:numFmt w:val="decimal"/>
      <w:lvlText w:val="%1.%2.%3.%4.%5"/>
      <w:lvlJc w:val="left"/>
      <w:pPr>
        <w:ind w:left="3384" w:hanging="1080"/>
      </w:pPr>
      <w:rPr>
        <w:rFonts w:hint="default"/>
        <w:b/>
      </w:rPr>
    </w:lvl>
    <w:lvl w:ilvl="5">
      <w:start w:val="1"/>
      <w:numFmt w:val="decimal"/>
      <w:lvlText w:val="%1.%2.%3.%4.%5.%6"/>
      <w:lvlJc w:val="left"/>
      <w:pPr>
        <w:ind w:left="3960" w:hanging="1080"/>
      </w:pPr>
      <w:rPr>
        <w:rFonts w:hint="default"/>
        <w:b/>
      </w:rPr>
    </w:lvl>
    <w:lvl w:ilvl="6">
      <w:start w:val="1"/>
      <w:numFmt w:val="decimal"/>
      <w:lvlText w:val="%1.%2.%3.%4.%5.%6.%7"/>
      <w:lvlJc w:val="left"/>
      <w:pPr>
        <w:ind w:left="4896" w:hanging="1440"/>
      </w:pPr>
      <w:rPr>
        <w:rFonts w:hint="default"/>
        <w:b/>
      </w:rPr>
    </w:lvl>
    <w:lvl w:ilvl="7">
      <w:start w:val="1"/>
      <w:numFmt w:val="decimal"/>
      <w:lvlText w:val="%1.%2.%3.%4.%5.%6.%7.%8"/>
      <w:lvlJc w:val="left"/>
      <w:pPr>
        <w:ind w:left="5472" w:hanging="1440"/>
      </w:pPr>
      <w:rPr>
        <w:rFonts w:hint="default"/>
        <w:b/>
      </w:rPr>
    </w:lvl>
    <w:lvl w:ilvl="8">
      <w:start w:val="1"/>
      <w:numFmt w:val="decimal"/>
      <w:lvlText w:val="%1.%2.%3.%4.%5.%6.%7.%8.%9"/>
      <w:lvlJc w:val="left"/>
      <w:pPr>
        <w:ind w:left="6408" w:hanging="1800"/>
      </w:pPr>
      <w:rPr>
        <w:rFonts w:hint="default"/>
        <w:b/>
      </w:rPr>
    </w:lvl>
  </w:abstractNum>
  <w:abstractNum w:abstractNumId="2" w15:restartNumberingAfterBreak="0">
    <w:nsid w:val="4455285C"/>
    <w:multiLevelType w:val="multilevel"/>
    <w:tmpl w:val="0EB0DAD4"/>
    <w:lvl w:ilvl="0">
      <w:start w:val="3"/>
      <w:numFmt w:val="decimal"/>
      <w:lvlText w:val="%1"/>
      <w:lvlJc w:val="left"/>
      <w:pPr>
        <w:ind w:left="360" w:hanging="360"/>
      </w:pPr>
      <w:rPr>
        <w:rFonts w:hint="default"/>
        <w:b/>
      </w:rPr>
    </w:lvl>
    <w:lvl w:ilvl="1">
      <w:start w:val="3"/>
      <w:numFmt w:val="decimal"/>
      <w:lvlText w:val="%1.%2"/>
      <w:lvlJc w:val="left"/>
      <w:pPr>
        <w:ind w:left="1211" w:hanging="360"/>
      </w:pPr>
      <w:rPr>
        <w:rFonts w:hint="default"/>
        <w:b/>
      </w:rPr>
    </w:lvl>
    <w:lvl w:ilvl="2">
      <w:start w:val="1"/>
      <w:numFmt w:val="decimal"/>
      <w:lvlText w:val="%1.%2.%3"/>
      <w:lvlJc w:val="left"/>
      <w:pPr>
        <w:ind w:left="1872" w:hanging="720"/>
      </w:pPr>
      <w:rPr>
        <w:rFonts w:hint="default"/>
        <w:b/>
      </w:rPr>
    </w:lvl>
    <w:lvl w:ilvl="3">
      <w:start w:val="1"/>
      <w:numFmt w:val="decimal"/>
      <w:lvlText w:val="%1.%2.%3.%4"/>
      <w:lvlJc w:val="left"/>
      <w:pPr>
        <w:ind w:left="2448" w:hanging="720"/>
      </w:pPr>
      <w:rPr>
        <w:rFonts w:hint="default"/>
        <w:b/>
      </w:rPr>
    </w:lvl>
    <w:lvl w:ilvl="4">
      <w:start w:val="1"/>
      <w:numFmt w:val="decimal"/>
      <w:lvlText w:val="%1.%2.%3.%4.%5"/>
      <w:lvlJc w:val="left"/>
      <w:pPr>
        <w:ind w:left="3384" w:hanging="1080"/>
      </w:pPr>
      <w:rPr>
        <w:rFonts w:hint="default"/>
        <w:b/>
      </w:rPr>
    </w:lvl>
    <w:lvl w:ilvl="5">
      <w:start w:val="1"/>
      <w:numFmt w:val="decimal"/>
      <w:lvlText w:val="%1.%2.%3.%4.%5.%6"/>
      <w:lvlJc w:val="left"/>
      <w:pPr>
        <w:ind w:left="3960" w:hanging="1080"/>
      </w:pPr>
      <w:rPr>
        <w:rFonts w:hint="default"/>
        <w:b/>
      </w:rPr>
    </w:lvl>
    <w:lvl w:ilvl="6">
      <w:start w:val="1"/>
      <w:numFmt w:val="decimal"/>
      <w:lvlText w:val="%1.%2.%3.%4.%5.%6.%7"/>
      <w:lvlJc w:val="left"/>
      <w:pPr>
        <w:ind w:left="4896" w:hanging="1440"/>
      </w:pPr>
      <w:rPr>
        <w:rFonts w:hint="default"/>
        <w:b/>
      </w:rPr>
    </w:lvl>
    <w:lvl w:ilvl="7">
      <w:start w:val="1"/>
      <w:numFmt w:val="decimal"/>
      <w:lvlText w:val="%1.%2.%3.%4.%5.%6.%7.%8"/>
      <w:lvlJc w:val="left"/>
      <w:pPr>
        <w:ind w:left="5472" w:hanging="1440"/>
      </w:pPr>
      <w:rPr>
        <w:rFonts w:hint="default"/>
        <w:b/>
      </w:rPr>
    </w:lvl>
    <w:lvl w:ilvl="8">
      <w:start w:val="1"/>
      <w:numFmt w:val="decimal"/>
      <w:lvlText w:val="%1.%2.%3.%4.%5.%6.%7.%8.%9"/>
      <w:lvlJc w:val="left"/>
      <w:pPr>
        <w:ind w:left="6408" w:hanging="1800"/>
      </w:pPr>
      <w:rPr>
        <w:rFonts w:hint="default"/>
        <w:b/>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1624"/>
    <w:rsid w:val="000F1624"/>
    <w:rsid w:val="001210EC"/>
    <w:rsid w:val="00150843"/>
    <w:rsid w:val="001A7EC9"/>
    <w:rsid w:val="002554AA"/>
    <w:rsid w:val="0030121B"/>
    <w:rsid w:val="004207E5"/>
    <w:rsid w:val="004534F0"/>
    <w:rsid w:val="004F1EA6"/>
    <w:rsid w:val="00522321"/>
    <w:rsid w:val="00567EBB"/>
    <w:rsid w:val="006C59A2"/>
    <w:rsid w:val="006F3614"/>
    <w:rsid w:val="00707A6A"/>
    <w:rsid w:val="007262EB"/>
    <w:rsid w:val="00780BDE"/>
    <w:rsid w:val="007C6CE2"/>
    <w:rsid w:val="007F24CB"/>
    <w:rsid w:val="00814672"/>
    <w:rsid w:val="009A262C"/>
    <w:rsid w:val="00A86200"/>
    <w:rsid w:val="00B14C61"/>
    <w:rsid w:val="00B213C6"/>
    <w:rsid w:val="00C47A91"/>
    <w:rsid w:val="00DC6C01"/>
    <w:rsid w:val="00E00B9E"/>
    <w:rsid w:val="00FE03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E864326-51F6-47FF-B83E-477C8F2ED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GB" w:eastAsia="en-GB"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line="240" w:lineRule="auto"/>
      <w:ind w:left="432" w:hanging="432"/>
      <w:outlineLvl w:val="0"/>
    </w:pPr>
    <w:rPr>
      <w:b/>
      <w:sz w:val="24"/>
      <w:szCs w:val="24"/>
    </w:rPr>
  </w:style>
  <w:style w:type="paragraph" w:styleId="Heading2">
    <w:name w:val="heading 2"/>
    <w:basedOn w:val="Normal"/>
    <w:next w:val="Normal"/>
    <w:pPr>
      <w:keepNext/>
      <w:keepLines/>
      <w:spacing w:before="200" w:line="240" w:lineRule="auto"/>
      <w:ind w:left="576" w:hanging="576"/>
      <w:outlineLvl w:val="1"/>
    </w:pPr>
  </w:style>
  <w:style w:type="paragraph" w:styleId="Heading3">
    <w:name w:val="heading 3"/>
    <w:basedOn w:val="Normal"/>
    <w:next w:val="Normal"/>
    <w:pPr>
      <w:keepNext/>
      <w:keepLines/>
      <w:spacing w:before="200" w:line="240" w:lineRule="auto"/>
      <w:ind w:left="720" w:hanging="720"/>
      <w:outlineLvl w:val="2"/>
    </w:pPr>
  </w:style>
  <w:style w:type="paragraph" w:styleId="Heading4">
    <w:name w:val="heading 4"/>
    <w:basedOn w:val="Normal"/>
    <w:next w:val="Normal"/>
    <w:pPr>
      <w:keepNext/>
      <w:keepLines/>
      <w:spacing w:before="200"/>
      <w:ind w:left="864" w:hanging="864"/>
      <w:outlineLvl w:val="3"/>
    </w:pPr>
    <w:rPr>
      <w:b/>
      <w:i/>
      <w:color w:val="4F81BD"/>
    </w:rPr>
  </w:style>
  <w:style w:type="paragraph" w:styleId="Heading5">
    <w:name w:val="heading 5"/>
    <w:basedOn w:val="Normal"/>
    <w:next w:val="Normal"/>
    <w:pPr>
      <w:keepNext/>
      <w:keepLines/>
      <w:spacing w:before="200"/>
      <w:ind w:left="1008" w:hanging="1008"/>
      <w:outlineLvl w:val="4"/>
    </w:pPr>
    <w:rPr>
      <w:color w:val="243F61"/>
    </w:rPr>
  </w:style>
  <w:style w:type="paragraph" w:styleId="Heading6">
    <w:name w:val="heading 6"/>
    <w:basedOn w:val="Normal"/>
    <w:next w:val="Normal"/>
    <w:pPr>
      <w:keepNext/>
      <w:keepLines/>
      <w:spacing w:before="200"/>
      <w:ind w:left="1152" w:hanging="1152"/>
      <w:outlineLvl w:val="5"/>
    </w:pPr>
    <w:rPr>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8" w:type="dxa"/>
        <w:left w:w="115" w:type="dxa"/>
        <w:bottom w:w="108"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character" w:styleId="Hyperlink">
    <w:name w:val="Hyperlink"/>
    <w:basedOn w:val="DefaultParagraphFont"/>
    <w:uiPriority w:val="99"/>
    <w:unhideWhenUsed/>
    <w:rsid w:val="006C59A2"/>
    <w:rPr>
      <w:color w:val="0563C1" w:themeColor="hyperlink"/>
      <w:u w:val="single"/>
    </w:rPr>
  </w:style>
  <w:style w:type="paragraph" w:styleId="TOCHeading">
    <w:name w:val="TOC Heading"/>
    <w:basedOn w:val="Heading1"/>
    <w:next w:val="Normal"/>
    <w:uiPriority w:val="39"/>
    <w:unhideWhenUsed/>
    <w:qFormat/>
    <w:rsid w:val="001210EC"/>
    <w:pPr>
      <w:spacing w:before="240" w:line="259" w:lineRule="auto"/>
      <w:ind w:left="0" w:firstLine="0"/>
      <w:jc w:val="left"/>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autoRedefine/>
    <w:uiPriority w:val="39"/>
    <w:unhideWhenUsed/>
    <w:rsid w:val="001210EC"/>
    <w:pPr>
      <w:spacing w:after="100"/>
    </w:pPr>
  </w:style>
  <w:style w:type="paragraph" w:styleId="TOC2">
    <w:name w:val="toc 2"/>
    <w:basedOn w:val="Normal"/>
    <w:next w:val="Normal"/>
    <w:autoRedefine/>
    <w:uiPriority w:val="39"/>
    <w:unhideWhenUsed/>
    <w:rsid w:val="001210EC"/>
    <w:pPr>
      <w:spacing w:after="100"/>
      <w:ind w:left="220"/>
    </w:pPr>
  </w:style>
  <w:style w:type="paragraph" w:styleId="TOC3">
    <w:name w:val="toc 3"/>
    <w:basedOn w:val="Normal"/>
    <w:next w:val="Normal"/>
    <w:autoRedefine/>
    <w:uiPriority w:val="39"/>
    <w:unhideWhenUsed/>
    <w:rsid w:val="001210E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8.tiff"/><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tiff"/><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jpeg"/><Relationship Id="rId29" Type="http://schemas.openxmlformats.org/officeDocument/2006/relationships/image" Target="media/image21.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ISO_14000" TargetMode="External"/><Relationship Id="rId24" Type="http://schemas.openxmlformats.org/officeDocument/2006/relationships/image" Target="media/image16.tiff"/><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image" Target="media/image29.jpg"/></Relationships>
</file>

<file path=word/_rels/footer2.xml.rels><?xml version="1.0" encoding="UTF-8" standalone="yes"?>
<Relationships xmlns="http://schemas.openxmlformats.org/package/2006/relationships"><Relationship Id="rId1"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B9F0F4-1939-4311-A36D-16DFA4592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1695</TotalTime>
  <Pages>1</Pages>
  <Words>2844</Words>
  <Characters>16212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Farhana Fayez</dc:creator>
  <cp:lastModifiedBy>Farhana Fayez</cp:lastModifiedBy>
  <cp:revision>6</cp:revision>
  <cp:lastPrinted>2015-12-20T18:18:00Z</cp:lastPrinted>
  <dcterms:created xsi:type="dcterms:W3CDTF">2015-12-20T18:15:00Z</dcterms:created>
  <dcterms:modified xsi:type="dcterms:W3CDTF">2015-12-21T22:30:00Z</dcterms:modified>
</cp:coreProperties>
</file>